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7869" w:rsidRPr="00907869" w:rsidRDefault="00907869" w:rsidP="00907869">
      <w:pPr>
        <w:pStyle w:val="Zhlavie20"/>
        <w:keepNext/>
        <w:keepLines/>
        <w:shd w:val="clear" w:color="auto" w:fill="auto"/>
        <w:spacing w:before="0" w:after="0"/>
        <w:ind w:right="697"/>
        <w:jc w:val="left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bookmark1"/>
    </w:p>
    <w:p w:rsidR="00F30613" w:rsidRPr="00B661F3" w:rsidRDefault="00776DDE" w:rsidP="00F30613">
      <w:pPr>
        <w:pStyle w:val="Zhlavie20"/>
        <w:keepNext/>
        <w:keepLines/>
        <w:shd w:val="clear" w:color="auto" w:fill="auto"/>
        <w:spacing w:before="0" w:after="0"/>
        <w:ind w:right="697"/>
        <w:rPr>
          <w:rFonts w:ascii="Times New Roman" w:hAnsi="Times New Roman" w:cs="Times New Roman"/>
          <w:b/>
          <w:sz w:val="24"/>
          <w:szCs w:val="24"/>
        </w:rPr>
      </w:pPr>
      <w:r w:rsidRPr="00B661F3">
        <w:rPr>
          <w:rFonts w:ascii="Times New Roman" w:hAnsi="Times New Roman" w:cs="Times New Roman"/>
          <w:b/>
          <w:sz w:val="24"/>
          <w:szCs w:val="24"/>
        </w:rPr>
        <w:t>VŠEOBECNÉ</w:t>
      </w:r>
      <w:r w:rsidR="009330E5" w:rsidRPr="00B661F3">
        <w:rPr>
          <w:rFonts w:ascii="Times New Roman" w:hAnsi="Times New Roman" w:cs="Times New Roman"/>
          <w:b/>
          <w:sz w:val="24"/>
          <w:szCs w:val="24"/>
        </w:rPr>
        <w:t xml:space="preserve"> ZÁVÄZNÉ</w:t>
      </w:r>
      <w:r w:rsidRPr="00B661F3">
        <w:rPr>
          <w:rFonts w:ascii="Times New Roman" w:hAnsi="Times New Roman" w:cs="Times New Roman"/>
          <w:b/>
          <w:sz w:val="24"/>
          <w:szCs w:val="24"/>
        </w:rPr>
        <w:t xml:space="preserve"> NARIADENIE</w:t>
      </w:r>
      <w:r w:rsidR="009330E5" w:rsidRPr="00B661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30E5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č.</w:t>
      </w:r>
      <w:r w:rsidR="00A7410A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9330E5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/20</w:t>
      </w:r>
      <w:bookmarkStart w:id="1" w:name="bookmark2"/>
      <w:bookmarkEnd w:id="0"/>
      <w:r w:rsidR="003728BD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A7410A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</w:p>
    <w:p w:rsidR="009330E5" w:rsidRPr="00B661F3" w:rsidRDefault="0029453F" w:rsidP="0029453F">
      <w:pPr>
        <w:pStyle w:val="Zhlavie20"/>
        <w:keepNext/>
        <w:keepLines/>
        <w:shd w:val="clear" w:color="auto" w:fill="auto"/>
        <w:spacing w:before="0" w:after="0"/>
        <w:ind w:right="697"/>
        <w:rPr>
          <w:rFonts w:ascii="Times New Roman" w:hAnsi="Times New Roman" w:cs="Times New Roman"/>
          <w:b/>
          <w:sz w:val="24"/>
          <w:szCs w:val="24"/>
        </w:rPr>
      </w:pPr>
      <w:r w:rsidRPr="00B661F3">
        <w:rPr>
          <w:rFonts w:ascii="Times New Roman" w:hAnsi="Times New Roman" w:cs="Times New Roman"/>
          <w:b/>
          <w:sz w:val="24"/>
          <w:szCs w:val="24"/>
        </w:rPr>
        <w:t>o</w:t>
      </w:r>
      <w:r w:rsidR="009330E5" w:rsidRPr="00B661F3">
        <w:rPr>
          <w:rFonts w:ascii="Times New Roman" w:hAnsi="Times New Roman" w:cs="Times New Roman"/>
          <w:b/>
          <w:sz w:val="24"/>
          <w:szCs w:val="24"/>
        </w:rPr>
        <w:t xml:space="preserve"> určení výšky dotácie na rok </w:t>
      </w:r>
      <w:r w:rsidR="009330E5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20</w:t>
      </w:r>
      <w:r w:rsidR="00E80D4D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A7410A" w:rsidRPr="00A7410A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9330E5" w:rsidRPr="00B661F3">
        <w:rPr>
          <w:rFonts w:ascii="Times New Roman" w:hAnsi="Times New Roman" w:cs="Times New Roman"/>
          <w:b/>
          <w:sz w:val="24"/>
          <w:szCs w:val="24"/>
        </w:rPr>
        <w:t xml:space="preserve"> na prevádzku a mzdy na dieťa materskej školy a dieťa školského</w:t>
      </w:r>
      <w:r w:rsidRPr="00B661F3">
        <w:rPr>
          <w:rFonts w:ascii="Times New Roman" w:hAnsi="Times New Roman" w:cs="Times New Roman"/>
          <w:b/>
          <w:sz w:val="24"/>
          <w:szCs w:val="24"/>
        </w:rPr>
        <w:t xml:space="preserve"> zariadenia so sídlom na území o</w:t>
      </w:r>
      <w:r w:rsidR="009330E5" w:rsidRPr="00B661F3">
        <w:rPr>
          <w:rFonts w:ascii="Times New Roman" w:hAnsi="Times New Roman" w:cs="Times New Roman"/>
          <w:b/>
          <w:sz w:val="24"/>
          <w:szCs w:val="24"/>
        </w:rPr>
        <w:t>bce Veľké Pole.</w:t>
      </w:r>
      <w:bookmarkEnd w:id="1"/>
    </w:p>
    <w:p w:rsidR="0029453F" w:rsidRPr="00B661F3" w:rsidRDefault="0029453F" w:rsidP="0029453F">
      <w:pPr>
        <w:pStyle w:val="Zhlavie20"/>
        <w:keepNext/>
        <w:keepLines/>
        <w:shd w:val="clear" w:color="auto" w:fill="auto"/>
        <w:spacing w:before="0" w:after="0"/>
        <w:ind w:right="697"/>
        <w:rPr>
          <w:rFonts w:ascii="Times New Roman" w:hAnsi="Times New Roman" w:cs="Times New Roman"/>
          <w:b/>
        </w:rPr>
      </w:pPr>
    </w:p>
    <w:p w:rsidR="009330E5" w:rsidRPr="00B661F3" w:rsidRDefault="009330E5" w:rsidP="009E58C9">
      <w:pPr>
        <w:pStyle w:val="Zkladntext1"/>
        <w:shd w:val="clear" w:color="auto" w:fill="auto"/>
        <w:spacing w:before="0" w:after="502"/>
        <w:ind w:left="20" w:right="20" w:firstLine="688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Obec Veľké Pole v súlade s § 6 zákona SNR č. 369/1990 Zb. o obecnom zriadení v znení neskorších predpisov, § 6 </w:t>
      </w:r>
      <w:r w:rsidR="003B28E4" w:rsidRPr="00B661F3">
        <w:rPr>
          <w:rFonts w:ascii="Times New Roman" w:hAnsi="Times New Roman" w:cs="Times New Roman"/>
        </w:rPr>
        <w:t>ods.</w:t>
      </w:r>
      <w:r w:rsidR="0029453F" w:rsidRPr="00B661F3">
        <w:rPr>
          <w:rFonts w:ascii="Times New Roman" w:hAnsi="Times New Roman" w:cs="Times New Roman"/>
        </w:rPr>
        <w:t xml:space="preserve"> </w:t>
      </w:r>
      <w:r w:rsidR="003B28E4" w:rsidRPr="00B661F3">
        <w:rPr>
          <w:rFonts w:ascii="Times New Roman" w:hAnsi="Times New Roman" w:cs="Times New Roman"/>
        </w:rPr>
        <w:t>12 písm.</w:t>
      </w:r>
      <w:r w:rsidR="00E52E2D" w:rsidRPr="00B661F3">
        <w:rPr>
          <w:rFonts w:ascii="Times New Roman" w:hAnsi="Times New Roman" w:cs="Times New Roman"/>
        </w:rPr>
        <w:t xml:space="preserve"> </w:t>
      </w:r>
      <w:r w:rsidR="003B28E4" w:rsidRPr="00B661F3">
        <w:rPr>
          <w:rFonts w:ascii="Times New Roman" w:hAnsi="Times New Roman" w:cs="Times New Roman"/>
        </w:rPr>
        <w:t xml:space="preserve">c) a d) </w:t>
      </w:r>
      <w:r w:rsidR="0029453F" w:rsidRPr="00B661F3">
        <w:rPr>
          <w:rFonts w:ascii="Times New Roman" w:hAnsi="Times New Roman" w:cs="Times New Roman"/>
        </w:rPr>
        <w:t>zákona č. 596/2003 Z.</w:t>
      </w:r>
      <w:r w:rsidRPr="00B661F3">
        <w:rPr>
          <w:rFonts w:ascii="Times New Roman" w:hAnsi="Times New Roman" w:cs="Times New Roman"/>
        </w:rPr>
        <w:t>z. o štátnej správe v školstve a školskej samospráve a o zmene a doplnení niektorých zákonov v znení neskorších predpisov, §</w:t>
      </w:r>
      <w:r w:rsidR="0029453F" w:rsidRPr="00B661F3">
        <w:rPr>
          <w:rFonts w:ascii="Times New Roman" w:hAnsi="Times New Roman" w:cs="Times New Roman"/>
        </w:rPr>
        <w:t xml:space="preserve"> 19 zákona NR SR č. 523/2004 Z.</w:t>
      </w:r>
      <w:r w:rsidR="00831753" w:rsidRPr="00B661F3">
        <w:rPr>
          <w:rFonts w:ascii="Times New Roman" w:hAnsi="Times New Roman" w:cs="Times New Roman"/>
        </w:rPr>
        <w:t xml:space="preserve">z. </w:t>
      </w:r>
      <w:r w:rsidRPr="00B661F3">
        <w:rPr>
          <w:rFonts w:ascii="Times New Roman" w:hAnsi="Times New Roman" w:cs="Times New Roman"/>
        </w:rPr>
        <w:t xml:space="preserve">o rozpočtových pravidlách verejnej správy a o zmene a doplnení niektorých zákonov v znení neskorších predpisov a </w:t>
      </w:r>
      <w:r w:rsidR="0029453F" w:rsidRPr="00B661F3">
        <w:rPr>
          <w:rFonts w:ascii="Times New Roman" w:hAnsi="Times New Roman" w:cs="Times New Roman"/>
        </w:rPr>
        <w:t>§ 7 zákona NR SR č. 583/2004 Z.</w:t>
      </w:r>
      <w:r w:rsidRPr="00B661F3">
        <w:rPr>
          <w:rFonts w:ascii="Times New Roman" w:hAnsi="Times New Roman" w:cs="Times New Roman"/>
        </w:rPr>
        <w:t>z. o rozpočtových pravidlách územnej samosprávy a o zmene a doplnení niektorých zákonov v znení neskorších predpisov, vydáva toto všeobecne záväzné nariadenie (</w:t>
      </w:r>
      <w:r w:rsidR="0029453F" w:rsidRPr="00B661F3">
        <w:rPr>
          <w:rFonts w:ascii="Times New Roman" w:hAnsi="Times New Roman" w:cs="Times New Roman"/>
        </w:rPr>
        <w:t>ďalej len VZN alebo nariadenie</w:t>
      </w:r>
      <w:r w:rsidRPr="00B661F3">
        <w:rPr>
          <w:rFonts w:ascii="Times New Roman" w:hAnsi="Times New Roman" w:cs="Times New Roman"/>
        </w:rPr>
        <w:t>).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44" w:line="240" w:lineRule="auto"/>
        <w:ind w:right="60"/>
        <w:rPr>
          <w:rFonts w:ascii="Times New Roman" w:hAnsi="Times New Roman" w:cs="Times New Roman"/>
          <w:b/>
        </w:rPr>
      </w:pPr>
      <w:bookmarkStart w:id="2" w:name="bookmark3"/>
      <w:r w:rsidRPr="00B661F3">
        <w:rPr>
          <w:rFonts w:ascii="Times New Roman" w:hAnsi="Times New Roman" w:cs="Times New Roman"/>
          <w:b/>
        </w:rPr>
        <w:t>Čl. 1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44" w:line="240" w:lineRule="auto"/>
        <w:ind w:right="60"/>
        <w:rPr>
          <w:rFonts w:ascii="Times New Roman" w:hAnsi="Times New Roman" w:cs="Times New Roman"/>
          <w:b/>
        </w:rPr>
      </w:pPr>
      <w:r w:rsidRPr="00B661F3">
        <w:rPr>
          <w:rFonts w:ascii="Times New Roman" w:hAnsi="Times New Roman" w:cs="Times New Roman"/>
          <w:b/>
        </w:rPr>
        <w:t xml:space="preserve"> Predmet úpravy</w:t>
      </w:r>
      <w:bookmarkEnd w:id="2"/>
    </w:p>
    <w:p w:rsidR="009330E5" w:rsidRPr="00B661F3" w:rsidRDefault="009330E5" w:rsidP="009330E5">
      <w:pPr>
        <w:pStyle w:val="Zkladntext1"/>
        <w:shd w:val="clear" w:color="auto" w:fill="auto"/>
        <w:spacing w:before="0" w:after="283"/>
        <w:ind w:left="20" w:right="2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Toto všeobecne záväzné nariadenie určuje výšku dotácie na prevádzku a mzdy na dieťa materskej školy a dieťa školského zariadenia, podrobnosti financovania materskej školy a školského</w:t>
      </w:r>
      <w:r w:rsidR="00AD4EC2" w:rsidRPr="00B661F3">
        <w:rPr>
          <w:rFonts w:ascii="Times New Roman" w:hAnsi="Times New Roman" w:cs="Times New Roman"/>
        </w:rPr>
        <w:t xml:space="preserve"> zariadenia so sídlom na území o</w:t>
      </w:r>
      <w:r w:rsidRPr="00B661F3">
        <w:rPr>
          <w:rFonts w:ascii="Times New Roman" w:hAnsi="Times New Roman" w:cs="Times New Roman"/>
        </w:rPr>
        <w:t>bce Veľké Pole, ktoré sú na základe rozhodnutia Ministerstva školstva SR zaradené do siete škôl a školských zariadení Slovenskej republiky.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8" w:line="220" w:lineRule="exact"/>
        <w:ind w:right="60"/>
        <w:rPr>
          <w:rFonts w:ascii="Times New Roman" w:hAnsi="Times New Roman" w:cs="Times New Roman"/>
          <w:b/>
        </w:rPr>
      </w:pPr>
      <w:bookmarkStart w:id="3" w:name="bookmark4"/>
      <w:r w:rsidRPr="00B661F3">
        <w:rPr>
          <w:rFonts w:ascii="Times New Roman" w:hAnsi="Times New Roman" w:cs="Times New Roman"/>
          <w:b/>
        </w:rPr>
        <w:t>Čl. 2</w:t>
      </w:r>
      <w:bookmarkEnd w:id="3"/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8" w:line="220" w:lineRule="exact"/>
        <w:ind w:right="60"/>
        <w:rPr>
          <w:rFonts w:ascii="Times New Roman" w:hAnsi="Times New Roman" w:cs="Times New Roman"/>
          <w:b/>
        </w:rPr>
      </w:pP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10" w:line="220" w:lineRule="exact"/>
        <w:ind w:right="60"/>
        <w:rPr>
          <w:rFonts w:ascii="Times New Roman" w:hAnsi="Times New Roman" w:cs="Times New Roman"/>
          <w:b/>
        </w:rPr>
      </w:pPr>
      <w:bookmarkStart w:id="4" w:name="bookmark5"/>
      <w:r w:rsidRPr="00B661F3">
        <w:rPr>
          <w:rFonts w:ascii="Times New Roman" w:hAnsi="Times New Roman" w:cs="Times New Roman"/>
          <w:b/>
        </w:rPr>
        <w:t>Vymedzenie pojmov, podrobnosti financovania, lehoty</w:t>
      </w:r>
      <w:bookmarkEnd w:id="4"/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Na účely tohto VZN sa rozumie: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Dotácia na mzdy je finančná dotácia, ktorá je určená na bežné výdavky a zahŕňa výdavky na tarifný plat, príplatok za riadenie, príplatok za zastupovanie, osobný príplatok, platovú kompenzáciu za sťažený výkon práce, príplatok za zmennosť, príplatok za výkon špecializovanej</w:t>
      </w:r>
      <w:r w:rsidR="009E58C9" w:rsidRPr="00B661F3">
        <w:rPr>
          <w:rFonts w:ascii="Times New Roman" w:hAnsi="Times New Roman" w:cs="Times New Roman"/>
        </w:rPr>
        <w:t xml:space="preserve"> činnosti, kreditový príplatok, </w:t>
      </w:r>
      <w:r w:rsidRPr="00B661F3">
        <w:rPr>
          <w:rFonts w:ascii="Times New Roman" w:hAnsi="Times New Roman" w:cs="Times New Roman"/>
        </w:rPr>
        <w:t>výkonnostný príplatok, príplatok za praktickú prípravu, príplatok za prácu v noci, príplatok za prácu v sobotu alebo v nedeľu, príplatok za prácu vo sviatok, plat za prácu nadčas, plat za neaktívnu časť pracovnej pohotovosti na pracovisku a odmenu, vyplácanú pedagogickému a nepedagogickému zamestnancovi školy alebo školského zariadenia za podmienok a v rozsahu usta</w:t>
      </w:r>
      <w:r w:rsidR="00831753" w:rsidRPr="00B661F3">
        <w:rPr>
          <w:rFonts w:ascii="Times New Roman" w:hAnsi="Times New Roman" w:cs="Times New Roman"/>
        </w:rPr>
        <w:t xml:space="preserve">novených osobitným predpisom, </w:t>
      </w:r>
      <w:r w:rsidRPr="00B661F3">
        <w:rPr>
          <w:rFonts w:ascii="Times New Roman" w:hAnsi="Times New Roman" w:cs="Times New Roman"/>
        </w:rPr>
        <w:t>výdavky na poistné a príspevok do poisťovní hradené zamestnávateľom za zamestnancov školy alebo školského zariadenia, výdavky na odstupné a odchodné vyplácané podľa osobitných predpisov maximálne vo výške dohodnutej v kolektívnej zmluve vyššieh</w:t>
      </w:r>
      <w:r w:rsidR="00831753" w:rsidRPr="00B661F3">
        <w:rPr>
          <w:rFonts w:ascii="Times New Roman" w:hAnsi="Times New Roman" w:cs="Times New Roman"/>
        </w:rPr>
        <w:t xml:space="preserve">o stupňa, výdavky na nemocenské </w:t>
      </w:r>
      <w:r w:rsidR="009E58C9" w:rsidRPr="00B661F3">
        <w:rPr>
          <w:rFonts w:ascii="Times New Roman" w:hAnsi="Times New Roman" w:cs="Times New Roman"/>
        </w:rPr>
        <w:t xml:space="preserve">dávky a úrazové dávky </w:t>
      </w:r>
      <w:r w:rsidRPr="00B661F3">
        <w:rPr>
          <w:rFonts w:ascii="Times New Roman" w:hAnsi="Times New Roman" w:cs="Times New Roman"/>
        </w:rPr>
        <w:t>hradené zamestnávateľom podľa osobitných predpisov.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tabs>
          <w:tab w:val="clear" w:pos="380"/>
          <w:tab w:val="left" w:pos="355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Dotácia na prevádzku je finančná dotácia, ktorá je určená na bežné výdavky škôl a školských zariadení uvedených v Čl. 4 a zahŕňa výdavky na tovary a služby definované Ministerstvom financií SR v ekonomickej klasifikácii rozpočtovej klasifikácie v kategórii 630 - tovary a služby. Ide o výdavky na cestovné náhrady, energie, vodu a komunikácie, materiál, dopravné, rutinnú a štandardnú údržbu, nájomné za nájom a služby špecifikované v položkách 631 až 637 ekonomickej klasifikácie.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Hospodárnosťou je minimalizovanie nákladov na vykonanie činnosti alebo obstaranie tovarov, prác a služieb pri zachovaní ich primeranej kvality a úrovne.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tabs>
          <w:tab w:val="clear" w:pos="380"/>
          <w:tab w:val="left" w:pos="355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Efektívnosťou je maximalizovanie výsledkov činnosti vo vzťahu k disponibilným verejným prostriedkom.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tabs>
          <w:tab w:val="left" w:pos="346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lastRenderedPageBreak/>
        <w:t>Účinnosťou je vzťah medzi plánovaným výsledkom činnosti a skutočným výsledkom činnosti vzhľadom na použité verejné prostriedky.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Účelnosťou je vzťah medzi určeným účelom použitia verejných prostriedkov a skutočným účelom ich použitia.</w:t>
      </w:r>
    </w:p>
    <w:p w:rsidR="009330E5" w:rsidRPr="00B661F3" w:rsidRDefault="009330E5" w:rsidP="009330E5">
      <w:pPr>
        <w:pStyle w:val="Zkladntext1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Počtom detí materskej školy a detí školskýc</w:t>
      </w:r>
      <w:r w:rsidR="00831753" w:rsidRPr="00B661F3">
        <w:rPr>
          <w:rFonts w:ascii="Times New Roman" w:hAnsi="Times New Roman" w:cs="Times New Roman"/>
        </w:rPr>
        <w:t>h zariadení so sídlom na území o</w:t>
      </w:r>
      <w:r w:rsidRPr="00B661F3">
        <w:rPr>
          <w:rFonts w:ascii="Times New Roman" w:hAnsi="Times New Roman" w:cs="Times New Roman"/>
        </w:rPr>
        <w:t>bce Veľké Pole, rozhodným p</w:t>
      </w:r>
      <w:r w:rsidR="00E80D4D">
        <w:rPr>
          <w:rFonts w:ascii="Times New Roman" w:hAnsi="Times New Roman" w:cs="Times New Roman"/>
        </w:rPr>
        <w:t>r</w:t>
      </w:r>
      <w:r w:rsidR="006A20B7">
        <w:rPr>
          <w:rFonts w:ascii="Times New Roman" w:hAnsi="Times New Roman" w:cs="Times New Roman"/>
        </w:rPr>
        <w:t xml:space="preserve">e pridelenie dotácií na rok </w:t>
      </w:r>
      <w:r w:rsidR="006A20B7" w:rsidRPr="00A7410A">
        <w:rPr>
          <w:rFonts w:ascii="Times New Roman" w:hAnsi="Times New Roman" w:cs="Times New Roman"/>
          <w:color w:val="FF0000"/>
        </w:rPr>
        <w:t>202</w:t>
      </w:r>
      <w:r w:rsidR="00A7410A" w:rsidRPr="00A7410A">
        <w:rPr>
          <w:rFonts w:ascii="Times New Roman" w:hAnsi="Times New Roman" w:cs="Times New Roman"/>
          <w:color w:val="FF0000"/>
        </w:rPr>
        <w:t>6</w:t>
      </w:r>
      <w:r w:rsidRPr="00B661F3">
        <w:rPr>
          <w:rFonts w:ascii="Times New Roman" w:hAnsi="Times New Roman" w:cs="Times New Roman"/>
        </w:rPr>
        <w:t xml:space="preserve">, je ich počet k 15. septembru predchádzajúceho kalendárneho roka, ktoré školy alebo školské zariadenia vykázali v štatistickom výkaze </w:t>
      </w:r>
      <w:r w:rsidRPr="00B661F3">
        <w:rPr>
          <w:rFonts w:ascii="Times New Roman" w:hAnsi="Times New Roman" w:cs="Times New Roman"/>
          <w:lang w:val="cs"/>
        </w:rPr>
        <w:t xml:space="preserve">Škol </w:t>
      </w:r>
      <w:r w:rsidRPr="00B661F3">
        <w:rPr>
          <w:rFonts w:ascii="Times New Roman" w:hAnsi="Times New Roman" w:cs="Times New Roman"/>
        </w:rPr>
        <w:t xml:space="preserve">(MŠVVŠ SR) 40-01. </w:t>
      </w:r>
    </w:p>
    <w:p w:rsidR="009330E5" w:rsidRDefault="009330E5" w:rsidP="00907869">
      <w:pPr>
        <w:pStyle w:val="Zkladntext1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/>
        <w:ind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Finančné prostriedky zariadenia školského stravovania sa poskytujú na základe počtu potenciálnych stravníkov </w:t>
      </w:r>
      <w:proofErr w:type="spellStart"/>
      <w:r w:rsidRPr="00B661F3">
        <w:rPr>
          <w:rFonts w:ascii="Times New Roman" w:hAnsi="Times New Roman" w:cs="Times New Roman"/>
        </w:rPr>
        <w:t>t.j</w:t>
      </w:r>
      <w:proofErr w:type="spellEnd"/>
      <w:r w:rsidRPr="00B661F3">
        <w:rPr>
          <w:rFonts w:ascii="Times New Roman" w:hAnsi="Times New Roman" w:cs="Times New Roman"/>
        </w:rPr>
        <w:t>. podľa počtu detí v Materskej škole vo Veľkom Poli.</w:t>
      </w:r>
      <w:bookmarkStart w:id="5" w:name="bookmark6"/>
    </w:p>
    <w:p w:rsidR="00907869" w:rsidRPr="00907869" w:rsidRDefault="00907869" w:rsidP="00907869">
      <w:pPr>
        <w:pStyle w:val="Zkladntext1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/>
        <w:ind w:right="2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tabs>
          <w:tab w:val="left" w:pos="350"/>
        </w:tabs>
        <w:spacing w:before="0" w:after="283"/>
        <w:ind w:left="20" w:right="20" w:firstLine="0"/>
        <w:jc w:val="center"/>
        <w:rPr>
          <w:rFonts w:ascii="Times New Roman" w:hAnsi="Times New Roman" w:cs="Times New Roman"/>
          <w:b/>
        </w:rPr>
      </w:pPr>
      <w:r w:rsidRPr="00B661F3">
        <w:rPr>
          <w:rFonts w:ascii="Times New Roman" w:hAnsi="Times New Roman" w:cs="Times New Roman"/>
          <w:b/>
        </w:rPr>
        <w:t>Čl. 3</w:t>
      </w:r>
      <w:bookmarkEnd w:id="5"/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10" w:line="220" w:lineRule="exact"/>
        <w:ind w:left="3680"/>
        <w:jc w:val="left"/>
        <w:rPr>
          <w:rFonts w:ascii="Times New Roman" w:hAnsi="Times New Roman" w:cs="Times New Roman"/>
          <w:b/>
        </w:rPr>
      </w:pPr>
      <w:bookmarkStart w:id="6" w:name="bookmark9"/>
      <w:r w:rsidRPr="00B661F3">
        <w:rPr>
          <w:rFonts w:ascii="Times New Roman" w:hAnsi="Times New Roman" w:cs="Times New Roman"/>
          <w:b/>
        </w:rPr>
        <w:t>Príjemca dotácie</w:t>
      </w:r>
      <w:bookmarkEnd w:id="6"/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40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Príjemcom dotácie podľa tohto nariadenia sú:</w:t>
      </w:r>
    </w:p>
    <w:p w:rsidR="009330E5" w:rsidRPr="00B661F3" w:rsidRDefault="009330E5" w:rsidP="009330E5">
      <w:pPr>
        <w:pStyle w:val="Zkladntext1"/>
        <w:numPr>
          <w:ilvl w:val="1"/>
          <w:numId w:val="2"/>
        </w:numPr>
        <w:shd w:val="clear" w:color="auto" w:fill="auto"/>
        <w:tabs>
          <w:tab w:val="left" w:pos="370"/>
        </w:tabs>
        <w:spacing w:before="0" w:after="0"/>
        <w:ind w:left="400"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Materská škola a školské zariadenie bez právnej subjektivit</w:t>
      </w:r>
      <w:r w:rsidR="00165094" w:rsidRPr="00B661F3">
        <w:rPr>
          <w:rFonts w:ascii="Times New Roman" w:hAnsi="Times New Roman" w:cs="Times New Roman"/>
        </w:rPr>
        <w:t>y v zriaďovateľskej pôsobnosti o</w:t>
      </w:r>
      <w:r w:rsidRPr="00B661F3">
        <w:rPr>
          <w:rFonts w:ascii="Times New Roman" w:hAnsi="Times New Roman" w:cs="Times New Roman"/>
        </w:rPr>
        <w:t xml:space="preserve">bce Veľké Pole.                                 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</w:rPr>
      </w:pPr>
      <w:bookmarkStart w:id="7" w:name="bookmark10"/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  <w:r w:rsidRPr="00B661F3">
        <w:rPr>
          <w:rFonts w:ascii="Times New Roman" w:hAnsi="Times New Roman" w:cs="Times New Roman"/>
          <w:b/>
        </w:rPr>
        <w:t xml:space="preserve">Čl. </w:t>
      </w:r>
      <w:bookmarkEnd w:id="7"/>
      <w:r w:rsidRPr="00B661F3">
        <w:rPr>
          <w:rFonts w:ascii="Times New Roman" w:hAnsi="Times New Roman" w:cs="Times New Roman"/>
          <w:b/>
        </w:rPr>
        <w:t>4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10" w:line="220" w:lineRule="exact"/>
        <w:ind w:left="1240"/>
        <w:jc w:val="left"/>
        <w:rPr>
          <w:rFonts w:ascii="Times New Roman" w:hAnsi="Times New Roman" w:cs="Times New Roman"/>
          <w:b/>
        </w:rPr>
      </w:pPr>
      <w:bookmarkStart w:id="8" w:name="bookmark11"/>
      <w:r w:rsidRPr="00B661F3">
        <w:rPr>
          <w:rFonts w:ascii="Times New Roman" w:hAnsi="Times New Roman" w:cs="Times New Roman"/>
          <w:b/>
        </w:rPr>
        <w:t>Výška, termín, spôsob poskytovania dotácie a zúčtovanie dotácie</w:t>
      </w:r>
      <w:bookmarkEnd w:id="8"/>
    </w:p>
    <w:p w:rsidR="009330E5" w:rsidRPr="00B661F3" w:rsidRDefault="009330E5" w:rsidP="009330E5">
      <w:pPr>
        <w:pStyle w:val="Zkladntext1"/>
        <w:numPr>
          <w:ilvl w:val="2"/>
          <w:numId w:val="2"/>
        </w:numPr>
        <w:shd w:val="clear" w:color="auto" w:fill="auto"/>
        <w:tabs>
          <w:tab w:val="left" w:pos="356"/>
        </w:tabs>
        <w:spacing w:before="0" w:after="0"/>
        <w:ind w:left="400"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Výška dotácie na prevádzku a mzdy na jeden výkonový ukazovateľ na kalendárny rok </w:t>
      </w:r>
      <w:r w:rsidRPr="00A7410A">
        <w:rPr>
          <w:rFonts w:ascii="Times New Roman" w:hAnsi="Times New Roman" w:cs="Times New Roman"/>
          <w:color w:val="FF0000"/>
        </w:rPr>
        <w:t>20</w:t>
      </w:r>
      <w:r w:rsidR="00E80D4D" w:rsidRPr="00A7410A">
        <w:rPr>
          <w:rFonts w:ascii="Times New Roman" w:hAnsi="Times New Roman" w:cs="Times New Roman"/>
          <w:color w:val="FF0000"/>
        </w:rPr>
        <w:t>2</w:t>
      </w:r>
      <w:r w:rsidR="00A7410A" w:rsidRPr="00A7410A">
        <w:rPr>
          <w:rFonts w:ascii="Times New Roman" w:hAnsi="Times New Roman" w:cs="Times New Roman"/>
          <w:color w:val="FF0000"/>
        </w:rPr>
        <w:t>6</w:t>
      </w:r>
      <w:r w:rsidRPr="00B661F3">
        <w:rPr>
          <w:rFonts w:ascii="Times New Roman" w:hAnsi="Times New Roman" w:cs="Times New Roman"/>
        </w:rPr>
        <w:t xml:space="preserve"> na </w:t>
      </w:r>
      <w:r w:rsidR="003B28E4" w:rsidRPr="00B661F3">
        <w:rPr>
          <w:rFonts w:ascii="Times New Roman" w:hAnsi="Times New Roman" w:cs="Times New Roman"/>
        </w:rPr>
        <w:t>d</w:t>
      </w:r>
      <w:r w:rsidRPr="00B661F3">
        <w:rPr>
          <w:rFonts w:ascii="Times New Roman" w:hAnsi="Times New Roman" w:cs="Times New Roman"/>
        </w:rPr>
        <w:t>ieťa materskej školy a dieťa školského zariadenia v zriaďovateľskej pôsobnosti obce, je určená v prílohe č. 1 k tomuto VZN.</w:t>
      </w:r>
    </w:p>
    <w:p w:rsidR="009330E5" w:rsidRPr="00B661F3" w:rsidRDefault="009330E5" w:rsidP="009330E5">
      <w:pPr>
        <w:pStyle w:val="Zkladntext1"/>
        <w:numPr>
          <w:ilvl w:val="2"/>
          <w:numId w:val="2"/>
        </w:numPr>
        <w:shd w:val="clear" w:color="auto" w:fill="auto"/>
        <w:tabs>
          <w:tab w:val="left" w:pos="370"/>
        </w:tabs>
        <w:spacing w:before="0" w:after="0"/>
        <w:ind w:left="400"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Ročná výška dotácie pre materskú školu alebo školské zariadenie sa určí ako súčin počtu výkonových ukazovateľov vykázaných podľa Čl. 2, ods. 7 a ročnej výšky dotácie na prevádzku a mzdy na jeden výkonový ukazovateľ určenej podľa jednotlivých kategórií škôl a školských zariadení v prílohe č. 1. Ročná výška dotácie sa zaokrúhľuje na celé eurá podľa matematických pravidiel.</w:t>
      </w:r>
    </w:p>
    <w:p w:rsidR="009330E5" w:rsidRPr="00B661F3" w:rsidRDefault="009330E5" w:rsidP="009330E5">
      <w:pPr>
        <w:pStyle w:val="Zkladntext1"/>
        <w:numPr>
          <w:ilvl w:val="2"/>
          <w:numId w:val="2"/>
        </w:numPr>
        <w:shd w:val="clear" w:color="auto" w:fill="auto"/>
        <w:tabs>
          <w:tab w:val="left" w:pos="375"/>
        </w:tabs>
        <w:spacing w:before="0" w:after="283"/>
        <w:ind w:left="400"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Výška dotácie môže byť upravovaná počas roka a to v závislosti od nariadenia vlády Slov</w:t>
      </w:r>
      <w:r w:rsidR="00165094" w:rsidRPr="00B661F3">
        <w:rPr>
          <w:rFonts w:ascii="Times New Roman" w:hAnsi="Times New Roman" w:cs="Times New Roman"/>
        </w:rPr>
        <w:t>enskej republiky č. 668/2004 Z.</w:t>
      </w:r>
      <w:r w:rsidRPr="00B661F3">
        <w:rPr>
          <w:rFonts w:ascii="Times New Roman" w:hAnsi="Times New Roman" w:cs="Times New Roman"/>
        </w:rPr>
        <w:t>z. o rozdeľovaní výnosu dane z príjmov územnej samospráve v znení neskorších predpisov.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  <w:bookmarkStart w:id="9" w:name="bookmark12"/>
      <w:r w:rsidRPr="00B661F3">
        <w:rPr>
          <w:rFonts w:ascii="Times New Roman" w:hAnsi="Times New Roman" w:cs="Times New Roman"/>
          <w:b/>
        </w:rPr>
        <w:t xml:space="preserve">Čl. </w:t>
      </w:r>
      <w:bookmarkEnd w:id="9"/>
      <w:r w:rsidRPr="00B661F3">
        <w:rPr>
          <w:rFonts w:ascii="Times New Roman" w:hAnsi="Times New Roman" w:cs="Times New Roman"/>
          <w:b/>
        </w:rPr>
        <w:t>5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10" w:line="220" w:lineRule="exact"/>
        <w:ind w:left="2420"/>
        <w:jc w:val="left"/>
        <w:rPr>
          <w:rFonts w:ascii="Times New Roman" w:hAnsi="Times New Roman" w:cs="Times New Roman"/>
          <w:b/>
        </w:rPr>
      </w:pPr>
      <w:bookmarkStart w:id="10" w:name="bookmark13"/>
      <w:r w:rsidRPr="00B661F3">
        <w:rPr>
          <w:rFonts w:ascii="Times New Roman" w:hAnsi="Times New Roman" w:cs="Times New Roman"/>
          <w:b/>
        </w:rPr>
        <w:t>Náležitosti žiadosti o poskytovanie dotácií</w:t>
      </w:r>
      <w:bookmarkEnd w:id="10"/>
    </w:p>
    <w:p w:rsidR="009330E5" w:rsidRPr="00B661F3" w:rsidRDefault="009330E5" w:rsidP="009330E5">
      <w:pPr>
        <w:pStyle w:val="Zkladntext1"/>
        <w:numPr>
          <w:ilvl w:val="3"/>
          <w:numId w:val="2"/>
        </w:numPr>
        <w:shd w:val="clear" w:color="auto" w:fill="auto"/>
        <w:tabs>
          <w:tab w:val="left" w:pos="442"/>
        </w:tabs>
        <w:spacing w:before="0" w:after="0"/>
        <w:ind w:left="400"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Dotáciu na príslušný kalendárny rok možno poskytnúť len na základe písomnej žiadosti o poskytnutie dotácie, súčasťou ktorej musí byť návrh rozpočtu na budúci kalendárny rok a dva roky po ňom nasledujúce, v členení podľa rozpočtovej klasifikácie, zdrojov financovania, počtov výkonových ukazovateľov na budúci kalendárny rok, štatistické výkazy potvrdzujúce </w:t>
      </w:r>
      <w:r w:rsidRPr="00B661F3">
        <w:rPr>
          <w:rFonts w:ascii="Times New Roman" w:hAnsi="Times New Roman" w:cs="Times New Roman"/>
          <w:lang w:val="cs"/>
        </w:rPr>
        <w:t xml:space="preserve">počty </w:t>
      </w:r>
      <w:r w:rsidRPr="00B661F3">
        <w:rPr>
          <w:rFonts w:ascii="Times New Roman" w:hAnsi="Times New Roman" w:cs="Times New Roman"/>
        </w:rPr>
        <w:t>výkonových ukazovateľov, na ktoré je návrh rozpočtu zostavený a komentár k návrhu rozpočtu na budúci kalendárny rok.</w:t>
      </w:r>
    </w:p>
    <w:p w:rsidR="009330E5" w:rsidRPr="00B661F3" w:rsidRDefault="009330E5" w:rsidP="009330E5">
      <w:pPr>
        <w:pStyle w:val="Zkladntext1"/>
        <w:numPr>
          <w:ilvl w:val="3"/>
          <w:numId w:val="2"/>
        </w:numPr>
        <w:shd w:val="clear" w:color="auto" w:fill="auto"/>
        <w:tabs>
          <w:tab w:val="left" w:pos="442"/>
        </w:tabs>
        <w:spacing w:before="0" w:after="0"/>
        <w:ind w:left="400" w:righ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Písomné žiadosti v tlačenej podobe je potrebné doručiť na adresu: </w:t>
      </w:r>
    </w:p>
    <w:p w:rsidR="009330E5" w:rsidRPr="00B661F3" w:rsidRDefault="009330E5" w:rsidP="009330E5">
      <w:pPr>
        <w:pStyle w:val="Zkladntext1"/>
        <w:shd w:val="clear" w:color="auto" w:fill="auto"/>
        <w:tabs>
          <w:tab w:val="left" w:pos="442"/>
        </w:tabs>
        <w:spacing w:before="0" w:after="0"/>
        <w:ind w:left="400" w:right="2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Obecný úrad</w:t>
      </w: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400" w:right="696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Veľké Pole 1</w:t>
      </w:r>
    </w:p>
    <w:p w:rsidR="00165094" w:rsidRPr="00B661F3" w:rsidRDefault="00165094" w:rsidP="00165094">
      <w:pPr>
        <w:pStyle w:val="Zkladntext1"/>
        <w:shd w:val="clear" w:color="auto" w:fill="auto"/>
        <w:spacing w:before="0" w:after="0"/>
        <w:ind w:left="400" w:right="696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966 74 Veľké Pole</w:t>
      </w:r>
    </w:p>
    <w:p w:rsidR="009330E5" w:rsidRPr="00B661F3" w:rsidRDefault="009330E5" w:rsidP="006A20B7">
      <w:pPr>
        <w:pStyle w:val="Zkladntext1"/>
        <w:numPr>
          <w:ilvl w:val="0"/>
          <w:numId w:val="2"/>
        </w:numPr>
        <w:shd w:val="clear" w:color="auto" w:fill="auto"/>
        <w:spacing w:before="0" w:after="283"/>
        <w:ind w:left="380" w:right="20" w:hanging="36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Termín podania písomných žiadostí o dotáciu je do 25. októbra kalendárneho roku, ktorý predchádza kalendárnemu roku, na ktorý sa má dotácia poskytnúť. Súčasťou žiadosti je štatistický výkaz </w:t>
      </w:r>
      <w:r w:rsidRPr="00B661F3">
        <w:rPr>
          <w:rFonts w:ascii="Times New Roman" w:hAnsi="Times New Roman" w:cs="Times New Roman"/>
          <w:lang w:val="cs"/>
        </w:rPr>
        <w:t xml:space="preserve">Škol </w:t>
      </w:r>
      <w:r w:rsidRPr="00B661F3">
        <w:rPr>
          <w:rFonts w:ascii="Times New Roman" w:hAnsi="Times New Roman" w:cs="Times New Roman"/>
        </w:rPr>
        <w:t xml:space="preserve">(MŠVVŠ SR) 40-01 o počte žiakov základných umeleckých škôl, detí materských škôl </w:t>
      </w:r>
      <w:r w:rsidRPr="00B661F3">
        <w:rPr>
          <w:rFonts w:ascii="Times New Roman" w:hAnsi="Times New Roman" w:cs="Times New Roman"/>
        </w:rPr>
        <w:lastRenderedPageBreak/>
        <w:t>a školských zariadení v územnej pôsobnosti obce podľa stavu k 15. septembru predchádzajúceho kalendárneho roka.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  <w:bookmarkStart w:id="11" w:name="bookmark14"/>
      <w:r w:rsidRPr="00B661F3">
        <w:rPr>
          <w:rFonts w:ascii="Times New Roman" w:hAnsi="Times New Roman" w:cs="Times New Roman"/>
          <w:b/>
        </w:rPr>
        <w:t xml:space="preserve">Čl. </w:t>
      </w:r>
      <w:bookmarkEnd w:id="11"/>
      <w:r w:rsidRPr="00B661F3">
        <w:rPr>
          <w:rFonts w:ascii="Times New Roman" w:hAnsi="Times New Roman" w:cs="Times New Roman"/>
          <w:b/>
        </w:rPr>
        <w:t>6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10" w:line="220" w:lineRule="exact"/>
        <w:ind w:left="3280"/>
        <w:jc w:val="left"/>
        <w:rPr>
          <w:rFonts w:ascii="Times New Roman" w:hAnsi="Times New Roman" w:cs="Times New Roman"/>
          <w:b/>
        </w:rPr>
      </w:pPr>
      <w:bookmarkStart w:id="12" w:name="bookmark15"/>
      <w:r w:rsidRPr="00B661F3">
        <w:rPr>
          <w:rFonts w:ascii="Times New Roman" w:hAnsi="Times New Roman" w:cs="Times New Roman"/>
          <w:b/>
        </w:rPr>
        <w:t>Použitie a kontrola dotácie</w:t>
      </w:r>
      <w:bookmarkEnd w:id="12"/>
    </w:p>
    <w:p w:rsidR="009330E5" w:rsidRPr="00B661F3" w:rsidRDefault="009330E5" w:rsidP="009330E5">
      <w:pPr>
        <w:pStyle w:val="Zkladntext1"/>
        <w:numPr>
          <w:ilvl w:val="4"/>
          <w:numId w:val="2"/>
        </w:numPr>
        <w:shd w:val="clear" w:color="auto" w:fill="auto"/>
        <w:tabs>
          <w:tab w:val="left" w:pos="351"/>
        </w:tabs>
        <w:spacing w:before="0" w:after="0"/>
        <w:ind w:left="380" w:right="20" w:hanging="36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Prijímateľ dotácie musí zabezpečiť, aby f</w:t>
      </w:r>
      <w:r w:rsidR="00FE435C" w:rsidRPr="00B661F3">
        <w:rPr>
          <w:rFonts w:ascii="Times New Roman" w:hAnsi="Times New Roman" w:cs="Times New Roman"/>
        </w:rPr>
        <w:t>inančné prostriedky poskytnuté o</w:t>
      </w:r>
      <w:r w:rsidRPr="00B661F3">
        <w:rPr>
          <w:rFonts w:ascii="Times New Roman" w:hAnsi="Times New Roman" w:cs="Times New Roman"/>
        </w:rPr>
        <w:t>bcou Veľké Pole boli vynaložené hospodárne, efektívne, účinne a účelne.</w:t>
      </w:r>
    </w:p>
    <w:p w:rsidR="009330E5" w:rsidRPr="00B661F3" w:rsidRDefault="009330E5" w:rsidP="009330E5">
      <w:pPr>
        <w:pStyle w:val="Zkladntext1"/>
        <w:shd w:val="clear" w:color="auto" w:fill="auto"/>
        <w:tabs>
          <w:tab w:val="left" w:pos="375"/>
        </w:tabs>
        <w:spacing w:before="0" w:after="283"/>
        <w:ind w:left="20" w:right="2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  <w:bookmarkStart w:id="13" w:name="bookmark16"/>
      <w:r w:rsidRPr="00B661F3">
        <w:rPr>
          <w:rFonts w:ascii="Times New Roman" w:hAnsi="Times New Roman" w:cs="Times New Roman"/>
          <w:b/>
        </w:rPr>
        <w:t xml:space="preserve">Čl. </w:t>
      </w:r>
      <w:bookmarkEnd w:id="13"/>
      <w:r w:rsidRPr="00B661F3">
        <w:rPr>
          <w:rFonts w:ascii="Times New Roman" w:hAnsi="Times New Roman" w:cs="Times New Roman"/>
          <w:b/>
        </w:rPr>
        <w:t>7</w:t>
      </w: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13" w:line="220" w:lineRule="exact"/>
        <w:ind w:left="4320"/>
        <w:jc w:val="left"/>
        <w:rPr>
          <w:rFonts w:ascii="Times New Roman" w:hAnsi="Times New Roman" w:cs="Times New Roman"/>
          <w:b/>
        </w:rPr>
      </w:pPr>
    </w:p>
    <w:p w:rsidR="009330E5" w:rsidRPr="00B661F3" w:rsidRDefault="009330E5" w:rsidP="009330E5">
      <w:pPr>
        <w:pStyle w:val="Zhlavie30"/>
        <w:keepNext/>
        <w:keepLines/>
        <w:shd w:val="clear" w:color="auto" w:fill="auto"/>
        <w:spacing w:before="0" w:after="210" w:line="220" w:lineRule="exact"/>
        <w:ind w:left="3280"/>
        <w:jc w:val="left"/>
        <w:rPr>
          <w:rFonts w:ascii="Times New Roman" w:hAnsi="Times New Roman" w:cs="Times New Roman"/>
          <w:b/>
        </w:rPr>
      </w:pPr>
      <w:bookmarkStart w:id="14" w:name="bookmark17"/>
      <w:r w:rsidRPr="00B661F3">
        <w:rPr>
          <w:rFonts w:ascii="Times New Roman" w:hAnsi="Times New Roman" w:cs="Times New Roman"/>
          <w:b/>
        </w:rPr>
        <w:t>Záverečné ustanovenia</w:t>
      </w:r>
      <w:bookmarkEnd w:id="14"/>
    </w:p>
    <w:p w:rsidR="009330E5" w:rsidRPr="00B661F3" w:rsidRDefault="009330E5" w:rsidP="009330E5">
      <w:pPr>
        <w:pStyle w:val="Zkladntext1"/>
        <w:numPr>
          <w:ilvl w:val="5"/>
          <w:numId w:val="3"/>
        </w:numPr>
        <w:shd w:val="clear" w:color="auto" w:fill="auto"/>
        <w:tabs>
          <w:tab w:val="left" w:pos="270"/>
        </w:tabs>
        <w:spacing w:before="0" w:after="0"/>
        <w:ind w:left="380" w:right="20" w:hanging="36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 Na skutočnosti súvisiace s určením výšky dotácie na dieťa materskej školy a dieťa školského</w:t>
      </w:r>
      <w:r w:rsidR="00FE435C" w:rsidRPr="00B661F3">
        <w:rPr>
          <w:rFonts w:ascii="Times New Roman" w:hAnsi="Times New Roman" w:cs="Times New Roman"/>
        </w:rPr>
        <w:t xml:space="preserve"> zariadenia so sídlom na území o</w:t>
      </w:r>
      <w:r w:rsidRPr="00B661F3">
        <w:rPr>
          <w:rFonts w:ascii="Times New Roman" w:hAnsi="Times New Roman" w:cs="Times New Roman"/>
        </w:rPr>
        <w:t>bce Veľké Pole, neupravené týmto VZN, sa vzťahujú príslušné právne predpisy.</w:t>
      </w:r>
    </w:p>
    <w:p w:rsidR="009330E5" w:rsidRPr="00B661F3" w:rsidRDefault="009330E5" w:rsidP="009330E5">
      <w:pPr>
        <w:pStyle w:val="Zkladntext1"/>
        <w:numPr>
          <w:ilvl w:val="5"/>
          <w:numId w:val="3"/>
        </w:numPr>
        <w:shd w:val="clear" w:color="auto" w:fill="auto"/>
        <w:tabs>
          <w:tab w:val="left" w:pos="294"/>
        </w:tabs>
        <w:spacing w:before="0" w:after="0"/>
        <w:ind w:left="380" w:right="20" w:hanging="36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 Nadobudnutím účinnosti tohto VZN sa zrušuje VZN č. </w:t>
      </w:r>
      <w:r w:rsidR="002E7B39">
        <w:rPr>
          <w:rFonts w:ascii="Times New Roman" w:hAnsi="Times New Roman" w:cs="Times New Roman"/>
        </w:rPr>
        <w:t>5</w:t>
      </w:r>
      <w:r w:rsidRPr="00B661F3">
        <w:rPr>
          <w:rFonts w:ascii="Times New Roman" w:hAnsi="Times New Roman" w:cs="Times New Roman"/>
        </w:rPr>
        <w:t>/20</w:t>
      </w:r>
      <w:r w:rsidR="00000806">
        <w:rPr>
          <w:rFonts w:ascii="Times New Roman" w:hAnsi="Times New Roman" w:cs="Times New Roman"/>
        </w:rPr>
        <w:t>2</w:t>
      </w:r>
      <w:r w:rsidR="00A7410A">
        <w:rPr>
          <w:rFonts w:ascii="Times New Roman" w:hAnsi="Times New Roman" w:cs="Times New Roman"/>
        </w:rPr>
        <w:t>4</w:t>
      </w:r>
      <w:r w:rsidRPr="00B661F3">
        <w:rPr>
          <w:rFonts w:ascii="Times New Roman" w:hAnsi="Times New Roman" w:cs="Times New Roman"/>
        </w:rPr>
        <w:t xml:space="preserve">, na ktorom sa uznieslo Obecné zastupiteľstvo vo Veľkom Poli na svojom </w:t>
      </w:r>
      <w:r w:rsidR="0002274D" w:rsidRPr="00B661F3">
        <w:rPr>
          <w:rFonts w:ascii="Times New Roman" w:hAnsi="Times New Roman" w:cs="Times New Roman"/>
        </w:rPr>
        <w:t xml:space="preserve">zasadnutí dňa </w:t>
      </w:r>
      <w:r w:rsidR="002E7B39">
        <w:rPr>
          <w:rFonts w:ascii="Times New Roman" w:hAnsi="Times New Roman" w:cs="Times New Roman"/>
        </w:rPr>
        <w:t>12</w:t>
      </w:r>
      <w:r w:rsidR="00F30613">
        <w:rPr>
          <w:rFonts w:ascii="Times New Roman" w:hAnsi="Times New Roman" w:cs="Times New Roman"/>
        </w:rPr>
        <w:t>.1</w:t>
      </w:r>
      <w:r w:rsidR="002E7B39">
        <w:rPr>
          <w:rFonts w:ascii="Times New Roman" w:hAnsi="Times New Roman" w:cs="Times New Roman"/>
        </w:rPr>
        <w:t>2</w:t>
      </w:r>
      <w:r w:rsidRPr="00B661F3">
        <w:rPr>
          <w:rFonts w:ascii="Times New Roman" w:hAnsi="Times New Roman" w:cs="Times New Roman"/>
        </w:rPr>
        <w:t>.20</w:t>
      </w:r>
      <w:r w:rsidR="00F30613">
        <w:rPr>
          <w:rFonts w:ascii="Times New Roman" w:hAnsi="Times New Roman" w:cs="Times New Roman"/>
        </w:rPr>
        <w:t>2</w:t>
      </w:r>
      <w:r w:rsidR="00A7410A">
        <w:rPr>
          <w:rFonts w:ascii="Times New Roman" w:hAnsi="Times New Roman" w:cs="Times New Roman"/>
        </w:rPr>
        <w:t>4</w:t>
      </w:r>
      <w:r w:rsidRPr="00B661F3">
        <w:rPr>
          <w:rFonts w:ascii="Times New Roman" w:hAnsi="Times New Roman" w:cs="Times New Roman"/>
        </w:rPr>
        <w:t>.</w:t>
      </w:r>
    </w:p>
    <w:p w:rsidR="001535AC" w:rsidRDefault="009330E5" w:rsidP="009330E5">
      <w:pPr>
        <w:pStyle w:val="Zkladntext1"/>
        <w:numPr>
          <w:ilvl w:val="5"/>
          <w:numId w:val="3"/>
        </w:numPr>
        <w:shd w:val="clear" w:color="auto" w:fill="auto"/>
        <w:tabs>
          <w:tab w:val="left" w:pos="289"/>
          <w:tab w:val="left" w:leader="dot" w:pos="3025"/>
        </w:tabs>
        <w:spacing w:before="0" w:after="0"/>
        <w:ind w:left="380" w:right="20" w:hanging="36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 Na tomto VZN sa Obecné zastupiteľstvo vo Veľkom Poli uznieslo na svojom zasadnutí </w:t>
      </w:r>
    </w:p>
    <w:p w:rsidR="009330E5" w:rsidRPr="00B661F3" w:rsidRDefault="009330E5" w:rsidP="001535AC">
      <w:pPr>
        <w:pStyle w:val="Zkladntext1"/>
        <w:shd w:val="clear" w:color="auto" w:fill="auto"/>
        <w:tabs>
          <w:tab w:val="left" w:pos="289"/>
          <w:tab w:val="left" w:leader="dot" w:pos="3025"/>
        </w:tabs>
        <w:spacing w:before="0" w:after="0"/>
        <w:ind w:left="380" w:right="2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dňa </w:t>
      </w:r>
      <w:r w:rsidR="00A7410A" w:rsidRPr="00A7410A">
        <w:rPr>
          <w:rFonts w:ascii="Times New Roman" w:hAnsi="Times New Roman" w:cs="Times New Roman"/>
          <w:color w:val="FF0000"/>
        </w:rPr>
        <w:t xml:space="preserve">21.11.2025 </w:t>
      </w:r>
      <w:r w:rsidR="00165094" w:rsidRPr="00B661F3">
        <w:rPr>
          <w:rFonts w:ascii="Times New Roman" w:hAnsi="Times New Roman" w:cs="Times New Roman"/>
        </w:rPr>
        <w:t>uznesením</w:t>
      </w:r>
      <w:r w:rsidR="00B969FE" w:rsidRPr="00B661F3">
        <w:rPr>
          <w:rFonts w:ascii="Times New Roman" w:hAnsi="Times New Roman" w:cs="Times New Roman"/>
        </w:rPr>
        <w:t xml:space="preserve"> číslo</w:t>
      </w:r>
      <w:r w:rsidR="00E52E2D" w:rsidRPr="00B661F3">
        <w:rPr>
          <w:rFonts w:ascii="Times New Roman" w:hAnsi="Times New Roman" w:cs="Times New Roman"/>
        </w:rPr>
        <w:t xml:space="preserve"> </w:t>
      </w:r>
      <w:r w:rsidR="00CB7D09">
        <w:rPr>
          <w:rFonts w:ascii="Times New Roman" w:hAnsi="Times New Roman" w:cs="Times New Roman"/>
        </w:rPr>
        <w:t>43/2024.</w:t>
      </w:r>
    </w:p>
    <w:p w:rsidR="009330E5" w:rsidRPr="00A7410A" w:rsidRDefault="009330E5" w:rsidP="00CB7D09">
      <w:pPr>
        <w:pStyle w:val="Zkladntext1"/>
        <w:numPr>
          <w:ilvl w:val="5"/>
          <w:numId w:val="3"/>
        </w:numPr>
        <w:shd w:val="clear" w:color="auto" w:fill="auto"/>
        <w:tabs>
          <w:tab w:val="left" w:pos="308"/>
        </w:tabs>
        <w:spacing w:before="0" w:after="780"/>
        <w:ind w:left="380" w:hanging="360"/>
        <w:rPr>
          <w:rFonts w:ascii="Times New Roman" w:hAnsi="Times New Roman" w:cs="Times New Roman"/>
          <w:color w:val="FF0000"/>
        </w:rPr>
      </w:pPr>
      <w:r w:rsidRPr="00B661F3">
        <w:rPr>
          <w:rFonts w:ascii="Times New Roman" w:hAnsi="Times New Roman" w:cs="Times New Roman"/>
        </w:rPr>
        <w:t xml:space="preserve"> Toto nariadenie nadobúda účinnosť dňo</w:t>
      </w:r>
      <w:r w:rsidRPr="00CB7D09">
        <w:rPr>
          <w:rFonts w:ascii="Times New Roman" w:hAnsi="Times New Roman" w:cs="Times New Roman"/>
        </w:rPr>
        <w:t xml:space="preserve">m </w:t>
      </w:r>
      <w:r w:rsidRPr="00A7410A">
        <w:rPr>
          <w:rFonts w:ascii="Times New Roman" w:hAnsi="Times New Roman" w:cs="Times New Roman"/>
          <w:color w:val="FF0000"/>
        </w:rPr>
        <w:t>01.01.20</w:t>
      </w:r>
      <w:r w:rsidR="00E80D4D" w:rsidRPr="00A7410A">
        <w:rPr>
          <w:rFonts w:ascii="Times New Roman" w:hAnsi="Times New Roman" w:cs="Times New Roman"/>
          <w:color w:val="FF0000"/>
        </w:rPr>
        <w:t>2</w:t>
      </w:r>
      <w:r w:rsidR="00A7410A" w:rsidRPr="00A7410A">
        <w:rPr>
          <w:rFonts w:ascii="Times New Roman" w:hAnsi="Times New Roman" w:cs="Times New Roman"/>
          <w:color w:val="FF0000"/>
        </w:rPr>
        <w:t>6</w:t>
      </w:r>
      <w:r w:rsidRPr="00A7410A">
        <w:rPr>
          <w:rFonts w:ascii="Times New Roman" w:hAnsi="Times New Roman" w:cs="Times New Roman"/>
          <w:color w:val="FF0000"/>
        </w:rPr>
        <w:t>.</w:t>
      </w:r>
    </w:p>
    <w:p w:rsidR="00CB7D09" w:rsidRPr="00CB7D09" w:rsidRDefault="00CB7D09" w:rsidP="00CB7D09">
      <w:pPr>
        <w:pStyle w:val="Zkladntext1"/>
        <w:shd w:val="clear" w:color="auto" w:fill="auto"/>
        <w:tabs>
          <w:tab w:val="left" w:pos="308"/>
        </w:tabs>
        <w:spacing w:before="0" w:after="780"/>
        <w:ind w:left="2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CB7D09" w:rsidRDefault="00CB7D09" w:rsidP="00CB7D09">
      <w:pPr>
        <w:pStyle w:val="Zkladntext1"/>
        <w:shd w:val="clear" w:color="auto" w:fill="auto"/>
        <w:spacing w:before="0" w:after="0"/>
        <w:ind w:right="1340" w:firstLine="0"/>
        <w:rPr>
          <w:rFonts w:ascii="Times New Roman" w:hAnsi="Times New Roman" w:cs="Times New Roman"/>
        </w:rPr>
      </w:pPr>
    </w:p>
    <w:p w:rsidR="009330E5" w:rsidRPr="00B661F3" w:rsidRDefault="00CB7D09" w:rsidP="00CB7D09">
      <w:pPr>
        <w:pStyle w:val="Zkladntext1"/>
        <w:shd w:val="clear" w:color="auto" w:fill="auto"/>
        <w:spacing w:before="0" w:after="0"/>
        <w:ind w:right="134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.............................................</w:t>
      </w: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 František Demeter</w:t>
      </w: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      starosta obce</w:t>
      </w: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CB7D09" w:rsidRPr="00B661F3" w:rsidRDefault="00CB7D09" w:rsidP="00CB7D09">
      <w:pPr>
        <w:pStyle w:val="Zkladntext1"/>
        <w:shd w:val="clear" w:color="auto" w:fill="auto"/>
        <w:spacing w:before="0" w:after="0"/>
        <w:ind w:right="1340" w:firstLine="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9330E5" w:rsidRDefault="009330E5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CB7D09" w:rsidRPr="00B661F3" w:rsidRDefault="00CB7D09" w:rsidP="009330E5">
      <w:pPr>
        <w:pStyle w:val="Zkladntext1"/>
        <w:shd w:val="clear" w:color="auto" w:fill="auto"/>
        <w:spacing w:before="0" w:after="0"/>
        <w:ind w:left="5664" w:right="1340" w:firstLine="0"/>
        <w:rPr>
          <w:rFonts w:ascii="Times New Roman" w:hAnsi="Times New Roman" w:cs="Times New Roman"/>
        </w:rPr>
      </w:pPr>
    </w:p>
    <w:p w:rsidR="009330E5" w:rsidRPr="00B661F3" w:rsidRDefault="009330E5" w:rsidP="0029453F">
      <w:pPr>
        <w:pStyle w:val="Zkladntext1"/>
        <w:shd w:val="clear" w:color="auto" w:fill="auto"/>
        <w:spacing w:before="0" w:after="0"/>
        <w:ind w:right="1340" w:firstLine="0"/>
        <w:rPr>
          <w:rFonts w:ascii="Times New Roman" w:hAnsi="Times New Roman" w:cs="Times New Roman"/>
        </w:rPr>
      </w:pPr>
    </w:p>
    <w:p w:rsidR="009330E5" w:rsidRPr="00CB7D09" w:rsidRDefault="009330E5" w:rsidP="009330E5">
      <w:pPr>
        <w:pStyle w:val="Zkladntext1"/>
        <w:shd w:val="clear" w:color="auto" w:fill="auto"/>
        <w:tabs>
          <w:tab w:val="left" w:pos="2847"/>
        </w:tabs>
        <w:spacing w:before="0" w:after="0"/>
        <w:ind w:left="380" w:hanging="360"/>
        <w:rPr>
          <w:rFonts w:cstheme="minorHAnsi"/>
          <w:sz w:val="24"/>
          <w:szCs w:val="24"/>
        </w:rPr>
      </w:pPr>
      <w:r w:rsidRPr="00CB7D09">
        <w:rPr>
          <w:rFonts w:cstheme="minorHAnsi"/>
          <w:sz w:val="24"/>
          <w:szCs w:val="24"/>
        </w:rPr>
        <w:t>Vyvesené:</w:t>
      </w:r>
      <w:bookmarkStart w:id="15" w:name="_Hlk184881979"/>
      <w:r w:rsidR="00F22DFB" w:rsidRPr="00CB7D09">
        <w:rPr>
          <w:rFonts w:cstheme="minorHAnsi"/>
          <w:sz w:val="24"/>
          <w:szCs w:val="24"/>
        </w:rPr>
        <w:t xml:space="preserve"> </w:t>
      </w:r>
      <w:r w:rsidR="00A7410A" w:rsidRPr="00A7410A">
        <w:rPr>
          <w:rFonts w:cstheme="minorHAnsi"/>
          <w:color w:val="FF0000"/>
          <w:sz w:val="24"/>
          <w:szCs w:val="24"/>
        </w:rPr>
        <w:t>6</w:t>
      </w:r>
      <w:r w:rsidR="00F22DFB" w:rsidRPr="00A7410A">
        <w:rPr>
          <w:rFonts w:cstheme="minorHAnsi"/>
          <w:color w:val="FF0000"/>
          <w:sz w:val="24"/>
          <w:szCs w:val="24"/>
        </w:rPr>
        <w:t>.11</w:t>
      </w:r>
      <w:r w:rsidR="0002274D" w:rsidRPr="00A7410A">
        <w:rPr>
          <w:rFonts w:cstheme="minorHAnsi"/>
          <w:color w:val="FF0000"/>
          <w:sz w:val="24"/>
          <w:szCs w:val="24"/>
        </w:rPr>
        <w:t>.20</w:t>
      </w:r>
      <w:r w:rsidR="006A20B7" w:rsidRPr="00A7410A">
        <w:rPr>
          <w:rFonts w:cstheme="minorHAnsi"/>
          <w:color w:val="FF0000"/>
          <w:sz w:val="24"/>
          <w:szCs w:val="24"/>
        </w:rPr>
        <w:t>2</w:t>
      </w:r>
      <w:bookmarkEnd w:id="15"/>
      <w:r w:rsidR="00A7410A" w:rsidRPr="00A7410A">
        <w:rPr>
          <w:rFonts w:cstheme="minorHAnsi"/>
          <w:color w:val="FF0000"/>
          <w:sz w:val="24"/>
          <w:szCs w:val="24"/>
        </w:rPr>
        <w:t>5</w:t>
      </w:r>
      <w:r w:rsidRPr="00CB7D09">
        <w:rPr>
          <w:rFonts w:cstheme="minorHAnsi"/>
          <w:sz w:val="24"/>
          <w:szCs w:val="24"/>
        </w:rPr>
        <w:tab/>
      </w:r>
    </w:p>
    <w:p w:rsidR="009330E5" w:rsidRPr="00CB7D09" w:rsidRDefault="009330E5" w:rsidP="0056036B">
      <w:pPr>
        <w:pStyle w:val="Zkladntext1"/>
        <w:shd w:val="clear" w:color="auto" w:fill="auto"/>
        <w:spacing w:before="0" w:after="0"/>
        <w:ind w:left="380" w:hanging="360"/>
        <w:rPr>
          <w:rFonts w:cstheme="minorHAnsi"/>
          <w:sz w:val="24"/>
          <w:szCs w:val="24"/>
          <w:lang w:val="cs"/>
        </w:rPr>
      </w:pPr>
      <w:r w:rsidRPr="00CB7D09">
        <w:rPr>
          <w:rFonts w:cstheme="minorHAnsi"/>
          <w:sz w:val="24"/>
          <w:szCs w:val="24"/>
          <w:lang w:val="cs"/>
        </w:rPr>
        <w:t>Schválené:</w:t>
      </w:r>
      <w:r w:rsidR="00CB7D09" w:rsidRPr="00CB7D09">
        <w:rPr>
          <w:rFonts w:cstheme="minorHAnsi"/>
          <w:sz w:val="24"/>
          <w:szCs w:val="24"/>
          <w:lang w:val="cs"/>
        </w:rPr>
        <w:t xml:space="preserve"> </w:t>
      </w:r>
      <w:r w:rsidR="00A7410A" w:rsidRPr="00A7410A">
        <w:rPr>
          <w:rFonts w:cstheme="minorHAnsi"/>
          <w:color w:val="FF0000"/>
          <w:sz w:val="24"/>
          <w:szCs w:val="24"/>
          <w:lang w:val="cs"/>
        </w:rPr>
        <w:t>21</w:t>
      </w:r>
      <w:r w:rsidR="00CB7D09" w:rsidRPr="00A7410A">
        <w:rPr>
          <w:rFonts w:cstheme="minorHAnsi"/>
          <w:color w:val="FF0000"/>
          <w:sz w:val="24"/>
          <w:szCs w:val="24"/>
          <w:lang w:val="cs"/>
        </w:rPr>
        <w:t>. 1</w:t>
      </w:r>
      <w:r w:rsidR="00A7410A" w:rsidRPr="00A7410A">
        <w:rPr>
          <w:rFonts w:cstheme="minorHAnsi"/>
          <w:color w:val="FF0000"/>
          <w:sz w:val="24"/>
          <w:szCs w:val="24"/>
          <w:lang w:val="cs"/>
        </w:rPr>
        <w:t>1</w:t>
      </w:r>
      <w:r w:rsidR="00CB7D09" w:rsidRPr="00A7410A">
        <w:rPr>
          <w:rFonts w:cstheme="minorHAnsi"/>
          <w:color w:val="FF0000"/>
          <w:sz w:val="24"/>
          <w:szCs w:val="24"/>
          <w:lang w:val="cs"/>
        </w:rPr>
        <w:t>. 202</w:t>
      </w:r>
      <w:r w:rsidR="00A7410A" w:rsidRPr="00A7410A">
        <w:rPr>
          <w:rFonts w:cstheme="minorHAnsi"/>
          <w:color w:val="FF0000"/>
          <w:sz w:val="24"/>
          <w:szCs w:val="24"/>
          <w:lang w:val="cs"/>
        </w:rPr>
        <w:t>5</w:t>
      </w:r>
      <w:r w:rsidR="009E58C9" w:rsidRPr="00CB7D09">
        <w:rPr>
          <w:rFonts w:cstheme="minorHAnsi"/>
          <w:sz w:val="24"/>
          <w:szCs w:val="24"/>
          <w:lang w:val="cs"/>
        </w:rPr>
        <w:tab/>
      </w:r>
      <w:r w:rsidR="009E58C9" w:rsidRPr="00CB7D09">
        <w:rPr>
          <w:rFonts w:cstheme="minorHAnsi"/>
          <w:sz w:val="24"/>
          <w:szCs w:val="24"/>
          <w:lang w:val="cs"/>
        </w:rPr>
        <w:tab/>
      </w:r>
      <w:r w:rsidRPr="00CB7D09">
        <w:rPr>
          <w:rFonts w:cstheme="minorHAnsi"/>
          <w:sz w:val="24"/>
          <w:szCs w:val="24"/>
          <w:lang w:val="cs"/>
        </w:rPr>
        <w:tab/>
      </w:r>
      <w:r w:rsidRPr="00CB7D09">
        <w:rPr>
          <w:rFonts w:cstheme="minorHAnsi"/>
          <w:sz w:val="24"/>
          <w:szCs w:val="24"/>
          <w:lang w:val="cs"/>
        </w:rPr>
        <w:tab/>
      </w:r>
      <w:r w:rsidRPr="00CB7D09">
        <w:rPr>
          <w:rFonts w:cstheme="minorHAnsi"/>
          <w:sz w:val="24"/>
          <w:szCs w:val="24"/>
          <w:lang w:val="cs"/>
        </w:rPr>
        <w:tab/>
      </w:r>
    </w:p>
    <w:p w:rsidR="009330E5" w:rsidRPr="00CB7D09" w:rsidRDefault="009330E5" w:rsidP="009330E5">
      <w:pPr>
        <w:pStyle w:val="Zkladntext1"/>
        <w:shd w:val="clear" w:color="auto" w:fill="auto"/>
        <w:spacing w:before="0" w:after="0"/>
        <w:ind w:left="380" w:hanging="360"/>
        <w:rPr>
          <w:rFonts w:cstheme="minorHAnsi"/>
          <w:sz w:val="24"/>
          <w:szCs w:val="24"/>
        </w:rPr>
      </w:pPr>
      <w:r w:rsidRPr="00CB7D09">
        <w:rPr>
          <w:rFonts w:cstheme="minorHAnsi"/>
          <w:sz w:val="24"/>
          <w:szCs w:val="24"/>
        </w:rPr>
        <w:t>Nadobúda účinnos</w:t>
      </w:r>
      <w:r w:rsidR="00CB7D09" w:rsidRPr="00CB7D09">
        <w:rPr>
          <w:rFonts w:cstheme="minorHAnsi"/>
          <w:sz w:val="24"/>
          <w:szCs w:val="24"/>
        </w:rPr>
        <w:t xml:space="preserve">ť: </w:t>
      </w:r>
      <w:r w:rsidR="0002274D" w:rsidRPr="00A7410A">
        <w:rPr>
          <w:rFonts w:cstheme="minorHAnsi"/>
          <w:color w:val="FF0000"/>
          <w:sz w:val="24"/>
          <w:szCs w:val="24"/>
        </w:rPr>
        <w:t>01.</w:t>
      </w:r>
      <w:r w:rsidR="00CB7D09" w:rsidRPr="00A7410A">
        <w:rPr>
          <w:rFonts w:cstheme="minorHAnsi"/>
          <w:color w:val="FF0000"/>
          <w:sz w:val="24"/>
          <w:szCs w:val="24"/>
        </w:rPr>
        <w:t xml:space="preserve"> </w:t>
      </w:r>
      <w:r w:rsidR="0002274D" w:rsidRPr="00A7410A">
        <w:rPr>
          <w:rFonts w:cstheme="minorHAnsi"/>
          <w:color w:val="FF0000"/>
          <w:sz w:val="24"/>
          <w:szCs w:val="24"/>
        </w:rPr>
        <w:t>01.</w:t>
      </w:r>
      <w:r w:rsidR="00CB7D09" w:rsidRPr="00A7410A">
        <w:rPr>
          <w:rFonts w:cstheme="minorHAnsi"/>
          <w:color w:val="FF0000"/>
          <w:sz w:val="24"/>
          <w:szCs w:val="24"/>
        </w:rPr>
        <w:t xml:space="preserve"> </w:t>
      </w:r>
      <w:r w:rsidR="0002274D" w:rsidRPr="00A7410A">
        <w:rPr>
          <w:rFonts w:cstheme="minorHAnsi"/>
          <w:color w:val="FF0000"/>
          <w:sz w:val="24"/>
          <w:szCs w:val="24"/>
        </w:rPr>
        <w:t>20</w:t>
      </w:r>
      <w:r w:rsidR="006A20B7" w:rsidRPr="00A7410A">
        <w:rPr>
          <w:rFonts w:cstheme="minorHAnsi"/>
          <w:color w:val="FF0000"/>
          <w:sz w:val="24"/>
          <w:szCs w:val="24"/>
        </w:rPr>
        <w:t>2</w:t>
      </w:r>
      <w:r w:rsidR="00A7410A" w:rsidRPr="00A7410A">
        <w:rPr>
          <w:rFonts w:cstheme="minorHAnsi"/>
          <w:color w:val="FF0000"/>
          <w:sz w:val="24"/>
          <w:szCs w:val="24"/>
        </w:rPr>
        <w:t>6</w:t>
      </w:r>
      <w:r w:rsidRPr="00CB7D09">
        <w:rPr>
          <w:rFonts w:cstheme="minorHAnsi"/>
          <w:sz w:val="24"/>
          <w:szCs w:val="24"/>
        </w:rPr>
        <w:tab/>
      </w: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</w:p>
    <w:p w:rsidR="002E7B39" w:rsidRDefault="002E7B39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</w:p>
    <w:p w:rsidR="002E7B39" w:rsidRDefault="002E7B39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</w:p>
    <w:p w:rsidR="002E7B39" w:rsidRPr="00B661F3" w:rsidRDefault="002E7B39" w:rsidP="009330E5">
      <w:pPr>
        <w:pStyle w:val="Zkladntext1"/>
        <w:shd w:val="clear" w:color="auto" w:fill="auto"/>
        <w:spacing w:before="0" w:after="0"/>
        <w:ind w:left="380" w:hanging="360"/>
        <w:rPr>
          <w:rFonts w:ascii="Times New Roman" w:hAnsi="Times New Roman" w:cs="Times New Roman"/>
        </w:rPr>
      </w:pPr>
    </w:p>
    <w:p w:rsidR="009330E5" w:rsidRPr="00B661F3" w:rsidRDefault="00E52E2D" w:rsidP="009330E5">
      <w:pPr>
        <w:pStyle w:val="Zkladntext40"/>
        <w:shd w:val="clear" w:color="auto" w:fill="auto"/>
        <w:spacing w:after="210" w:line="220" w:lineRule="exact"/>
        <w:ind w:left="20"/>
        <w:jc w:val="both"/>
        <w:rPr>
          <w:rFonts w:ascii="Times New Roman" w:hAnsi="Times New Roman" w:cs="Times New Roman"/>
          <w:b/>
        </w:rPr>
      </w:pPr>
      <w:r w:rsidRPr="00B661F3">
        <w:rPr>
          <w:rFonts w:ascii="Times New Roman" w:hAnsi="Times New Roman" w:cs="Times New Roman"/>
          <w:b/>
        </w:rPr>
        <w:t xml:space="preserve">Príloha č. 1 k VZN č. </w:t>
      </w:r>
      <w:r w:rsidR="00CB7D09">
        <w:rPr>
          <w:rFonts w:ascii="Times New Roman" w:hAnsi="Times New Roman" w:cs="Times New Roman"/>
          <w:b/>
        </w:rPr>
        <w:t>6</w:t>
      </w:r>
      <w:r w:rsidR="009330E5" w:rsidRPr="00B661F3">
        <w:rPr>
          <w:rFonts w:ascii="Times New Roman" w:hAnsi="Times New Roman" w:cs="Times New Roman"/>
          <w:b/>
        </w:rPr>
        <w:t>/20</w:t>
      </w:r>
      <w:r w:rsidR="00B97472">
        <w:rPr>
          <w:rFonts w:ascii="Times New Roman" w:hAnsi="Times New Roman" w:cs="Times New Roman"/>
          <w:b/>
        </w:rPr>
        <w:t>2</w:t>
      </w:r>
      <w:r w:rsidR="00A7410A">
        <w:rPr>
          <w:rFonts w:ascii="Times New Roman" w:hAnsi="Times New Roman" w:cs="Times New Roman"/>
          <w:b/>
        </w:rPr>
        <w:t>5</w:t>
      </w:r>
    </w:p>
    <w:p w:rsidR="009330E5" w:rsidRPr="00B661F3" w:rsidRDefault="009330E5" w:rsidP="009330E5">
      <w:pPr>
        <w:pStyle w:val="Zkladntext40"/>
        <w:shd w:val="clear" w:color="auto" w:fill="auto"/>
        <w:spacing w:after="245" w:line="274" w:lineRule="exact"/>
        <w:ind w:left="20"/>
        <w:jc w:val="both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>Dotácia na rok 20</w:t>
      </w:r>
      <w:r w:rsidR="00E80D4D">
        <w:rPr>
          <w:rFonts w:ascii="Times New Roman" w:hAnsi="Times New Roman" w:cs="Times New Roman"/>
        </w:rPr>
        <w:t>2</w:t>
      </w:r>
      <w:r w:rsidR="002E7B39">
        <w:rPr>
          <w:rFonts w:ascii="Times New Roman" w:hAnsi="Times New Roman" w:cs="Times New Roman"/>
        </w:rPr>
        <w:t>5</w:t>
      </w:r>
      <w:r w:rsidRPr="00B661F3">
        <w:rPr>
          <w:rFonts w:ascii="Times New Roman" w:hAnsi="Times New Roman" w:cs="Times New Roman"/>
        </w:rPr>
        <w:t xml:space="preserve"> na prevádzku a mzdy na dieťa materskej školy a dieťa školského zariadenia so sídlom na území obce Veľké Pole, ktoré sú v zriaďovateľskej pôsobnosti obce.</w:t>
      </w:r>
    </w:p>
    <w:p w:rsidR="009330E5" w:rsidRPr="00B661F3" w:rsidRDefault="009330E5" w:rsidP="009330E5">
      <w:pPr>
        <w:pStyle w:val="Zkladntext40"/>
        <w:shd w:val="clear" w:color="auto" w:fill="auto"/>
        <w:spacing w:after="245" w:line="274" w:lineRule="exact"/>
        <w:ind w:left="20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50"/>
        <w:gridCol w:w="2419"/>
      </w:tblGrid>
      <w:tr w:rsidR="00B661F3" w:rsidRPr="00B661F3" w:rsidTr="00A674D1">
        <w:trPr>
          <w:trHeight w:val="298"/>
          <w:jc w:val="center"/>
        </w:trPr>
        <w:tc>
          <w:tcPr>
            <w:tcW w:w="6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035F5B">
            <w:pPr>
              <w:pStyle w:val="Zkladntext40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b/>
                <w:bCs/>
                <w:lang w:val="sk" w:eastAsia="sk-SK"/>
              </w:rPr>
              <w:t xml:space="preserve">Dotácia na rok </w:t>
            </w:r>
            <w:r w:rsidRPr="00A7410A">
              <w:rPr>
                <w:rFonts w:ascii="Times New Roman" w:hAnsi="Times New Roman" w:cs="Times New Roman"/>
                <w:b/>
                <w:bCs/>
                <w:color w:val="FF0000"/>
                <w:lang w:val="sk" w:eastAsia="sk-SK"/>
              </w:rPr>
              <w:t>20</w:t>
            </w:r>
            <w:r w:rsidR="00E80D4D" w:rsidRPr="00A7410A">
              <w:rPr>
                <w:rFonts w:ascii="Times New Roman" w:hAnsi="Times New Roman" w:cs="Times New Roman"/>
                <w:b/>
                <w:bCs/>
                <w:color w:val="FF0000"/>
                <w:lang w:val="sk" w:eastAsia="sk-SK"/>
              </w:rPr>
              <w:t>2</w:t>
            </w:r>
            <w:r w:rsidR="00A7410A" w:rsidRPr="00A7410A">
              <w:rPr>
                <w:rFonts w:ascii="Times New Roman" w:hAnsi="Times New Roman" w:cs="Times New Roman"/>
                <w:b/>
                <w:bCs/>
                <w:color w:val="FF0000"/>
                <w:lang w:val="sk" w:eastAsia="sk-SK"/>
              </w:rPr>
              <w:t>6</w:t>
            </w:r>
          </w:p>
        </w:tc>
      </w:tr>
      <w:tr w:rsidR="00B661F3" w:rsidRPr="00B661F3" w:rsidTr="00A674D1">
        <w:trPr>
          <w:trHeight w:val="821"/>
          <w:jc w:val="center"/>
        </w:trPr>
        <w:tc>
          <w:tcPr>
            <w:tcW w:w="6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40"/>
              <w:framePr w:wrap="notBeside" w:vAnchor="text" w:hAnchor="text" w:xAlign="center" w:y="1"/>
              <w:shd w:val="clear" w:color="auto" w:fill="auto"/>
              <w:spacing w:line="240" w:lineRule="auto"/>
              <w:ind w:left="1300"/>
              <w:rPr>
                <w:rFonts w:ascii="Times New Roman" w:hAnsi="Times New Roman" w:cs="Times New Roman"/>
                <w:b/>
                <w:bCs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b/>
                <w:bCs/>
                <w:lang w:val="sk" w:eastAsia="sk-SK"/>
              </w:rPr>
              <w:t>Kategória škôl a školských zariadení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40"/>
              <w:framePr w:wrap="notBeside" w:vAnchor="text" w:hAnchor="text" w:xAlign="center" w:y="1"/>
              <w:shd w:val="clear" w:color="auto" w:fill="auto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b/>
                <w:bCs/>
                <w:lang w:val="sk" w:eastAsia="sk-SK"/>
              </w:rPr>
              <w:t>na prevádzku a mzdy na žiaka/dieťa v eurách</w:t>
            </w:r>
          </w:p>
        </w:tc>
      </w:tr>
      <w:tr w:rsidR="00B661F3" w:rsidRPr="00B661F3" w:rsidTr="00A674D1">
        <w:trPr>
          <w:trHeight w:val="278"/>
          <w:jc w:val="center"/>
        </w:trPr>
        <w:tc>
          <w:tcPr>
            <w:tcW w:w="6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lang w:val="sk" w:eastAsia="sk-SK"/>
              </w:rPr>
              <w:t>Materská škola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661F3" w:rsidRPr="00B661F3" w:rsidTr="00A674D1">
        <w:trPr>
          <w:trHeight w:val="278"/>
          <w:jc w:val="center"/>
        </w:trPr>
        <w:tc>
          <w:tcPr>
            <w:tcW w:w="6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lang w:val="sk" w:eastAsia="sk-SK"/>
              </w:rPr>
              <w:t>Veľké Pole 105, 966 74  Veľké Pole</w:t>
            </w:r>
          </w:p>
        </w:tc>
        <w:tc>
          <w:tcPr>
            <w:tcW w:w="241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A7410A" w:rsidP="00A7410A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  <w:r>
              <w:rPr>
                <w:rFonts w:ascii="Times New Roman" w:hAnsi="Times New Roman" w:cs="Times New Roman"/>
                <w:color w:val="FF0000"/>
                <w:lang w:val="sk" w:eastAsia="sk-SK"/>
              </w:rPr>
              <w:t xml:space="preserve">                  </w:t>
            </w:r>
            <w:r w:rsidR="00E555D7">
              <w:rPr>
                <w:rFonts w:ascii="Times New Roman" w:hAnsi="Times New Roman" w:cs="Times New Roman"/>
                <w:color w:val="FF0000"/>
                <w:lang w:val="sk" w:eastAsia="sk-SK"/>
              </w:rPr>
              <w:t>2082</w:t>
            </w:r>
            <w:bookmarkStart w:id="16" w:name="_GoBack"/>
            <w:bookmarkEnd w:id="16"/>
          </w:p>
        </w:tc>
      </w:tr>
      <w:tr w:rsidR="00B661F3" w:rsidRPr="00B661F3" w:rsidTr="00A674D1">
        <w:trPr>
          <w:trHeight w:val="278"/>
          <w:jc w:val="center"/>
        </w:trPr>
        <w:tc>
          <w:tcPr>
            <w:tcW w:w="6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9330E5" w:rsidRPr="00B661F3" w:rsidRDefault="009330E5" w:rsidP="009330E5">
      <w:pPr>
        <w:rPr>
          <w:sz w:val="2"/>
          <w:szCs w:val="2"/>
        </w:rPr>
      </w:pPr>
    </w:p>
    <w:p w:rsidR="009330E5" w:rsidRPr="00B661F3" w:rsidRDefault="009330E5" w:rsidP="009330E5">
      <w:pPr>
        <w:pStyle w:val="Zkladntext40"/>
        <w:shd w:val="clear" w:color="auto" w:fill="auto"/>
        <w:spacing w:after="206" w:line="220" w:lineRule="exact"/>
        <w:ind w:left="20"/>
        <w:jc w:val="both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pStyle w:val="Zkladntext40"/>
        <w:shd w:val="clear" w:color="auto" w:fill="auto"/>
        <w:spacing w:after="206" w:line="220" w:lineRule="exact"/>
        <w:ind w:left="20"/>
        <w:jc w:val="both"/>
        <w:rPr>
          <w:rFonts w:ascii="Times New Roman" w:hAnsi="Times New Roman" w:cs="Times New Roman"/>
        </w:rPr>
      </w:pPr>
    </w:p>
    <w:p w:rsidR="009330E5" w:rsidRPr="00B661F3" w:rsidRDefault="009330E5" w:rsidP="009330E5">
      <w:pPr>
        <w:rPr>
          <w:sz w:val="2"/>
          <w:szCs w:val="2"/>
        </w:rPr>
      </w:pPr>
    </w:p>
    <w:p w:rsidR="009330E5" w:rsidRPr="00B661F3" w:rsidRDefault="009330E5" w:rsidP="009330E5">
      <w:pPr>
        <w:pStyle w:val="Zkladntext40"/>
        <w:shd w:val="clear" w:color="auto" w:fill="auto"/>
        <w:spacing w:after="485" w:line="274" w:lineRule="exact"/>
        <w:ind w:left="20"/>
        <w:jc w:val="both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</w:rPr>
        <w:t xml:space="preserve">Prehľad štatistických údajov z výkazu </w:t>
      </w:r>
      <w:r w:rsidRPr="00B661F3">
        <w:rPr>
          <w:rFonts w:ascii="Times New Roman" w:hAnsi="Times New Roman" w:cs="Times New Roman"/>
          <w:lang w:val="cs"/>
        </w:rPr>
        <w:t xml:space="preserve">Škol </w:t>
      </w:r>
      <w:r w:rsidRPr="00B661F3">
        <w:rPr>
          <w:rFonts w:ascii="Times New Roman" w:hAnsi="Times New Roman" w:cs="Times New Roman"/>
        </w:rPr>
        <w:t>(MŠVVŠ SR) 40-01 o počte žiakov základných umeleckých škôl, detí materských škôl a školských zariadení a poslucháčov jazykových škôl v územnej pôsobnosti obce podľa stavu k 15.9.20</w:t>
      </w:r>
      <w:r w:rsidR="00B97472">
        <w:rPr>
          <w:rFonts w:ascii="Times New Roman" w:hAnsi="Times New Roman" w:cs="Times New Roman"/>
        </w:rPr>
        <w:t>2</w:t>
      </w:r>
      <w:r w:rsidR="00907869">
        <w:rPr>
          <w:rFonts w:ascii="Times New Roman" w:hAnsi="Times New Roman" w:cs="Times New Roman"/>
        </w:rPr>
        <w:t>4</w:t>
      </w:r>
      <w:r w:rsidRPr="00B661F3">
        <w:rPr>
          <w:rFonts w:ascii="Times New Roman" w:hAnsi="Times New Roman" w:cs="Times New Roman"/>
        </w:rPr>
        <w:t>.</w:t>
      </w:r>
    </w:p>
    <w:p w:rsidR="009330E5" w:rsidRPr="00B661F3" w:rsidRDefault="009330E5" w:rsidP="009330E5">
      <w:pPr>
        <w:pStyle w:val="Zkladntext40"/>
        <w:shd w:val="clear" w:color="auto" w:fill="auto"/>
        <w:spacing w:after="485" w:line="274" w:lineRule="exact"/>
        <w:ind w:left="20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50"/>
        <w:gridCol w:w="2419"/>
      </w:tblGrid>
      <w:tr w:rsidR="00B661F3" w:rsidRPr="00B661F3" w:rsidTr="00A674D1">
        <w:trPr>
          <w:trHeight w:val="293"/>
          <w:jc w:val="center"/>
        </w:trPr>
        <w:tc>
          <w:tcPr>
            <w:tcW w:w="6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40"/>
              <w:framePr w:wrap="notBeside" w:vAnchor="text" w:hAnchor="text" w:xAlign="center" w:y="1"/>
              <w:shd w:val="clear" w:color="auto" w:fill="auto"/>
              <w:spacing w:line="240" w:lineRule="auto"/>
              <w:ind w:left="1300"/>
              <w:rPr>
                <w:rFonts w:ascii="Times New Roman" w:hAnsi="Times New Roman" w:cs="Times New Roman"/>
                <w:b/>
                <w:bCs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b/>
                <w:bCs/>
                <w:lang w:val="sk" w:eastAsia="sk-SK"/>
              </w:rPr>
              <w:t>Kategória škôl a školských zariadení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4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  <w:rPr>
                <w:rFonts w:ascii="Times New Roman" w:hAnsi="Times New Roman" w:cs="Times New Roman"/>
                <w:b/>
                <w:bCs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b/>
                <w:bCs/>
                <w:lang w:val="sk" w:eastAsia="sk-SK"/>
              </w:rPr>
              <w:t>Počet žiakov</w:t>
            </w:r>
          </w:p>
        </w:tc>
      </w:tr>
      <w:tr w:rsidR="00B661F3" w:rsidRPr="00B661F3" w:rsidTr="00A674D1">
        <w:trPr>
          <w:trHeight w:val="278"/>
          <w:jc w:val="center"/>
        </w:trPr>
        <w:tc>
          <w:tcPr>
            <w:tcW w:w="6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lang w:val="sk" w:eastAsia="sk-SK"/>
              </w:rPr>
              <w:t>Materská škola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661F3" w:rsidRPr="00B661F3" w:rsidTr="00A674D1">
        <w:trPr>
          <w:trHeight w:val="278"/>
          <w:jc w:val="center"/>
        </w:trPr>
        <w:tc>
          <w:tcPr>
            <w:tcW w:w="63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  <w:r w:rsidRPr="00B661F3">
              <w:rPr>
                <w:rFonts w:ascii="Times New Roman" w:hAnsi="Times New Roman" w:cs="Times New Roman"/>
                <w:lang w:val="sk" w:eastAsia="sk-SK"/>
              </w:rPr>
              <w:t>Veľké Pole 105, 966 74  Veľké Pole</w:t>
            </w:r>
          </w:p>
        </w:tc>
        <w:tc>
          <w:tcPr>
            <w:tcW w:w="241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000806" w:rsidP="00035F5B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06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  <w:r w:rsidRPr="00A7410A">
              <w:rPr>
                <w:rFonts w:ascii="Times New Roman" w:hAnsi="Times New Roman" w:cs="Times New Roman"/>
                <w:color w:val="FF0000"/>
                <w:lang w:val="sk" w:eastAsia="sk-SK"/>
              </w:rPr>
              <w:t>1</w:t>
            </w:r>
            <w:r w:rsidR="00A7410A" w:rsidRPr="00A7410A">
              <w:rPr>
                <w:rFonts w:ascii="Times New Roman" w:hAnsi="Times New Roman" w:cs="Times New Roman"/>
                <w:color w:val="FF0000"/>
                <w:lang w:val="sk" w:eastAsia="sk-SK"/>
              </w:rPr>
              <w:t>5</w:t>
            </w:r>
          </w:p>
        </w:tc>
      </w:tr>
      <w:tr w:rsidR="00B661F3" w:rsidRPr="00B661F3" w:rsidTr="00A674D1">
        <w:trPr>
          <w:trHeight w:val="278"/>
          <w:jc w:val="center"/>
        </w:trPr>
        <w:tc>
          <w:tcPr>
            <w:tcW w:w="6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pStyle w:val="Zkladntext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ascii="Times New Roman" w:hAnsi="Times New Roman" w:cs="Times New Roman"/>
                <w:lang w:val="sk" w:eastAsia="sk-SK"/>
              </w:rPr>
            </w:pP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0E5" w:rsidRPr="00B661F3" w:rsidRDefault="009330E5" w:rsidP="00A674D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  <w:r w:rsidRPr="00B661F3">
        <w:rPr>
          <w:rFonts w:ascii="Times New Roman" w:hAnsi="Times New Roman" w:cs="Times New Roman"/>
          <w:vertAlign w:val="superscript"/>
        </w:rPr>
        <w:t>----------------------------------------------------------------------------</w:t>
      </w: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  <w:vertAlign w:val="superscript"/>
        </w:rPr>
      </w:pPr>
    </w:p>
    <w:p w:rsidR="009330E5" w:rsidRPr="00B661F3" w:rsidRDefault="009330E5" w:rsidP="009330E5">
      <w:pPr>
        <w:pStyle w:val="Poznmkapodiarou0"/>
        <w:shd w:val="clear" w:color="auto" w:fill="auto"/>
        <w:tabs>
          <w:tab w:val="left" w:pos="140"/>
        </w:tabs>
        <w:spacing w:line="190" w:lineRule="exact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  <w:vertAlign w:val="superscript"/>
        </w:rPr>
        <w:t>1</w:t>
      </w:r>
      <w:r w:rsidRPr="00B661F3">
        <w:rPr>
          <w:rFonts w:ascii="Times New Roman" w:hAnsi="Times New Roman" w:cs="Times New Roman"/>
        </w:rPr>
        <w:tab/>
        <w:t>§ 6   zákona NR SR č. 596/2003 Z. z.</w:t>
      </w:r>
    </w:p>
    <w:p w:rsidR="00D37699" w:rsidRPr="00907869" w:rsidRDefault="009330E5" w:rsidP="00907869">
      <w:pPr>
        <w:pStyle w:val="Poznmkapodiarou0"/>
        <w:shd w:val="clear" w:color="auto" w:fill="auto"/>
        <w:tabs>
          <w:tab w:val="left" w:pos="145"/>
        </w:tabs>
        <w:spacing w:line="190" w:lineRule="exact"/>
        <w:ind w:left="20"/>
        <w:rPr>
          <w:rFonts w:ascii="Times New Roman" w:hAnsi="Times New Roman" w:cs="Times New Roman"/>
        </w:rPr>
      </w:pPr>
      <w:r w:rsidRPr="00B661F3">
        <w:rPr>
          <w:rFonts w:ascii="Times New Roman" w:hAnsi="Times New Roman" w:cs="Times New Roman"/>
          <w:vertAlign w:val="superscript"/>
        </w:rPr>
        <w:t>2</w:t>
      </w:r>
      <w:r w:rsidRPr="00B661F3">
        <w:rPr>
          <w:rFonts w:ascii="Times New Roman" w:hAnsi="Times New Roman" w:cs="Times New Roman"/>
        </w:rPr>
        <w:tab/>
        <w:t>§ 15 zákona NR SR č. 596/2003 Z. z.</w:t>
      </w:r>
    </w:p>
    <w:sectPr w:rsidR="00D37699" w:rsidRPr="00907869" w:rsidSect="00FE435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0" w:footer="0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102D" w:rsidRDefault="0046102D" w:rsidP="009330E5">
      <w:r>
        <w:separator/>
      </w:r>
    </w:p>
  </w:endnote>
  <w:endnote w:type="continuationSeparator" w:id="0">
    <w:p w:rsidR="0046102D" w:rsidRDefault="0046102D" w:rsidP="0093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8C9" w:rsidRDefault="009E58C9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8C9" w:rsidRDefault="009E58C9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8C9" w:rsidRDefault="009E58C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102D" w:rsidRDefault="0046102D" w:rsidP="009330E5">
      <w:r>
        <w:separator/>
      </w:r>
    </w:p>
  </w:footnote>
  <w:footnote w:type="continuationSeparator" w:id="0">
    <w:p w:rsidR="0046102D" w:rsidRDefault="0046102D" w:rsidP="00933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8C9" w:rsidRDefault="009E58C9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35C" w:rsidRDefault="00FE435C" w:rsidP="00FE435C">
    <w:pPr>
      <w:pStyle w:val="Hlavika"/>
      <w:jc w:val="center"/>
      <w:rPr>
        <w:b/>
        <w:color w:val="FF0000"/>
        <w:sz w:val="24"/>
        <w:szCs w:val="24"/>
      </w:rPr>
    </w:pPr>
  </w:p>
  <w:p w:rsidR="00FE435C" w:rsidRPr="00FE435C" w:rsidRDefault="00FE435C" w:rsidP="00681AD6">
    <w:pPr>
      <w:pStyle w:val="Hlavika"/>
      <w:rPr>
        <w:b/>
        <w:color w:val="FF0000"/>
        <w:sz w:val="24"/>
        <w:szCs w:val="24"/>
      </w:rPr>
    </w:pPr>
  </w:p>
  <w:p w:rsidR="00FE435C" w:rsidRDefault="00FE435C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8C9" w:rsidRDefault="009E58C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C10D4"/>
    <w:multiLevelType w:val="multilevel"/>
    <w:tmpl w:val="07B2811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4AE6B63"/>
    <w:multiLevelType w:val="multilevel"/>
    <w:tmpl w:val="07B2811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F753566"/>
    <w:multiLevelType w:val="hybridMultilevel"/>
    <w:tmpl w:val="4B8A7C7E"/>
    <w:lvl w:ilvl="0" w:tplc="65F4DEC8">
      <w:start w:val="1"/>
      <w:numFmt w:val="decimal"/>
      <w:lvlText w:val="%1)"/>
      <w:lvlJc w:val="left"/>
      <w:pPr>
        <w:tabs>
          <w:tab w:val="num" w:pos="380"/>
        </w:tabs>
        <w:ind w:left="3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0E5"/>
    <w:rsid w:val="00000806"/>
    <w:rsid w:val="0002274D"/>
    <w:rsid w:val="00035F5B"/>
    <w:rsid w:val="00044F12"/>
    <w:rsid w:val="000F6D54"/>
    <w:rsid w:val="001535AC"/>
    <w:rsid w:val="00165094"/>
    <w:rsid w:val="001A7CA5"/>
    <w:rsid w:val="001B0A5C"/>
    <w:rsid w:val="001B5D53"/>
    <w:rsid w:val="001C7340"/>
    <w:rsid w:val="001D4177"/>
    <w:rsid w:val="00212480"/>
    <w:rsid w:val="00242645"/>
    <w:rsid w:val="00282B3E"/>
    <w:rsid w:val="00292764"/>
    <w:rsid w:val="0029453F"/>
    <w:rsid w:val="002E1BCB"/>
    <w:rsid w:val="002E7B39"/>
    <w:rsid w:val="002E7BA7"/>
    <w:rsid w:val="00313326"/>
    <w:rsid w:val="0031709A"/>
    <w:rsid w:val="00340BCE"/>
    <w:rsid w:val="003513FE"/>
    <w:rsid w:val="00354059"/>
    <w:rsid w:val="003728BD"/>
    <w:rsid w:val="003B28E4"/>
    <w:rsid w:val="003B44EE"/>
    <w:rsid w:val="003D29E5"/>
    <w:rsid w:val="00420593"/>
    <w:rsid w:val="0046102D"/>
    <w:rsid w:val="004676AE"/>
    <w:rsid w:val="00485CFF"/>
    <w:rsid w:val="00491DF2"/>
    <w:rsid w:val="00494526"/>
    <w:rsid w:val="004A16A7"/>
    <w:rsid w:val="004B2035"/>
    <w:rsid w:val="0056036B"/>
    <w:rsid w:val="00563470"/>
    <w:rsid w:val="005C6A3C"/>
    <w:rsid w:val="00605B95"/>
    <w:rsid w:val="006365F9"/>
    <w:rsid w:val="0064150D"/>
    <w:rsid w:val="006551D7"/>
    <w:rsid w:val="00681AD6"/>
    <w:rsid w:val="00685C0B"/>
    <w:rsid w:val="006A20B7"/>
    <w:rsid w:val="006E0113"/>
    <w:rsid w:val="007136BB"/>
    <w:rsid w:val="007577A4"/>
    <w:rsid w:val="00761E8D"/>
    <w:rsid w:val="00776DDE"/>
    <w:rsid w:val="0078560C"/>
    <w:rsid w:val="007E1E07"/>
    <w:rsid w:val="00831753"/>
    <w:rsid w:val="008418FC"/>
    <w:rsid w:val="008419FE"/>
    <w:rsid w:val="00866C7F"/>
    <w:rsid w:val="0086723B"/>
    <w:rsid w:val="008843F2"/>
    <w:rsid w:val="008A0A60"/>
    <w:rsid w:val="008D4F87"/>
    <w:rsid w:val="008D6521"/>
    <w:rsid w:val="008E71C1"/>
    <w:rsid w:val="00906DB3"/>
    <w:rsid w:val="00907869"/>
    <w:rsid w:val="009330E5"/>
    <w:rsid w:val="00971494"/>
    <w:rsid w:val="00977F43"/>
    <w:rsid w:val="00984B3F"/>
    <w:rsid w:val="009854F9"/>
    <w:rsid w:val="009A7C6B"/>
    <w:rsid w:val="009C2BFF"/>
    <w:rsid w:val="009E58C9"/>
    <w:rsid w:val="00A04A86"/>
    <w:rsid w:val="00A3312E"/>
    <w:rsid w:val="00A7410A"/>
    <w:rsid w:val="00AD4EC2"/>
    <w:rsid w:val="00AE6E83"/>
    <w:rsid w:val="00B414DC"/>
    <w:rsid w:val="00B565F9"/>
    <w:rsid w:val="00B661F3"/>
    <w:rsid w:val="00B6631C"/>
    <w:rsid w:val="00B969FE"/>
    <w:rsid w:val="00B97472"/>
    <w:rsid w:val="00BC0F3D"/>
    <w:rsid w:val="00C00B09"/>
    <w:rsid w:val="00C37446"/>
    <w:rsid w:val="00C67600"/>
    <w:rsid w:val="00CB3384"/>
    <w:rsid w:val="00CB7D09"/>
    <w:rsid w:val="00D37699"/>
    <w:rsid w:val="00DB2F82"/>
    <w:rsid w:val="00DB6225"/>
    <w:rsid w:val="00DD26B7"/>
    <w:rsid w:val="00DD495F"/>
    <w:rsid w:val="00DD798F"/>
    <w:rsid w:val="00DF4D06"/>
    <w:rsid w:val="00E52E2D"/>
    <w:rsid w:val="00E555D7"/>
    <w:rsid w:val="00E63AE1"/>
    <w:rsid w:val="00E80D4D"/>
    <w:rsid w:val="00E9603E"/>
    <w:rsid w:val="00EC10DA"/>
    <w:rsid w:val="00EC6A0C"/>
    <w:rsid w:val="00EE57F0"/>
    <w:rsid w:val="00EE71B5"/>
    <w:rsid w:val="00F0071C"/>
    <w:rsid w:val="00F05438"/>
    <w:rsid w:val="00F22DFB"/>
    <w:rsid w:val="00F27151"/>
    <w:rsid w:val="00F30613"/>
    <w:rsid w:val="00F32AB7"/>
    <w:rsid w:val="00F62C63"/>
    <w:rsid w:val="00F86E32"/>
    <w:rsid w:val="00FA7747"/>
    <w:rsid w:val="00FD299E"/>
    <w:rsid w:val="00FE0F9E"/>
    <w:rsid w:val="00FE435C"/>
    <w:rsid w:val="00FE4871"/>
    <w:rsid w:val="00FF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3D8A36"/>
  <w15:docId w15:val="{FDB7A284-458F-411F-B58F-EA67FA9BB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330E5"/>
    <w:pPr>
      <w:spacing w:after="0" w:line="240" w:lineRule="auto"/>
    </w:pPr>
    <w:rPr>
      <w:rFonts w:ascii="Times New Roman" w:eastAsia="Times New Roman" w:hAnsi="Times New Roman" w:cs="Times New Roman"/>
      <w:sz w:val="32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kladntext">
    <w:name w:val="Základný text_"/>
    <w:link w:val="Zkladntext1"/>
    <w:rsid w:val="009330E5"/>
    <w:rPr>
      <w:shd w:val="clear" w:color="auto" w:fill="FFFFFF"/>
    </w:rPr>
  </w:style>
  <w:style w:type="character" w:customStyle="1" w:styleId="Zhlavie2">
    <w:name w:val="Záhlavie #2_"/>
    <w:link w:val="Zhlavie20"/>
    <w:rsid w:val="009330E5"/>
    <w:rPr>
      <w:sz w:val="27"/>
      <w:szCs w:val="27"/>
      <w:shd w:val="clear" w:color="auto" w:fill="FFFFFF"/>
    </w:rPr>
  </w:style>
  <w:style w:type="character" w:customStyle="1" w:styleId="Zhlavie3">
    <w:name w:val="Záhlavie #3_"/>
    <w:link w:val="Zhlavie30"/>
    <w:rsid w:val="009330E5"/>
    <w:rPr>
      <w:shd w:val="clear" w:color="auto" w:fill="FFFFFF"/>
    </w:rPr>
  </w:style>
  <w:style w:type="paragraph" w:customStyle="1" w:styleId="Zkladntext1">
    <w:name w:val="Základný text1"/>
    <w:basedOn w:val="Normlny"/>
    <w:link w:val="Zkladntext"/>
    <w:rsid w:val="009330E5"/>
    <w:pPr>
      <w:shd w:val="clear" w:color="auto" w:fill="FFFFFF"/>
      <w:spacing w:before="540" w:after="540" w:line="274" w:lineRule="exact"/>
      <w:ind w:hanging="3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Zhlavie20">
    <w:name w:val="Záhlavie #2"/>
    <w:basedOn w:val="Normlny"/>
    <w:link w:val="Zhlavie2"/>
    <w:rsid w:val="009330E5"/>
    <w:pPr>
      <w:shd w:val="clear" w:color="auto" w:fill="FFFFFF"/>
      <w:spacing w:before="540" w:after="300" w:line="322" w:lineRule="exact"/>
      <w:jc w:val="center"/>
      <w:outlineLvl w:val="1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Zhlavie30">
    <w:name w:val="Záhlavie #3"/>
    <w:basedOn w:val="Normlny"/>
    <w:link w:val="Zhlavie3"/>
    <w:rsid w:val="009330E5"/>
    <w:pPr>
      <w:shd w:val="clear" w:color="auto" w:fill="FFFFFF"/>
      <w:spacing w:before="240" w:after="240" w:line="278" w:lineRule="exact"/>
      <w:jc w:val="center"/>
      <w:outlineLvl w:val="2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oznmkapodiarou">
    <w:name w:val="Poznámka pod čiarou_"/>
    <w:link w:val="Poznmkapodiarou0"/>
    <w:rsid w:val="009330E5"/>
    <w:rPr>
      <w:sz w:val="19"/>
      <w:szCs w:val="19"/>
      <w:shd w:val="clear" w:color="auto" w:fill="FFFFFF"/>
    </w:rPr>
  </w:style>
  <w:style w:type="paragraph" w:customStyle="1" w:styleId="Poznmkapodiarou0">
    <w:name w:val="Poznámka pod čiarou"/>
    <w:basedOn w:val="Normlny"/>
    <w:link w:val="Poznmkapodiarou"/>
    <w:rsid w:val="009330E5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Zkladntext4">
    <w:name w:val="Základný text (4)_"/>
    <w:link w:val="Zkladntext40"/>
    <w:rsid w:val="009330E5"/>
    <w:rPr>
      <w:shd w:val="clear" w:color="auto" w:fill="FFFFFF"/>
    </w:rPr>
  </w:style>
  <w:style w:type="paragraph" w:customStyle="1" w:styleId="Zkladntext40">
    <w:name w:val="Základný text (4)"/>
    <w:basedOn w:val="Normlny"/>
    <w:link w:val="Zkladntext4"/>
    <w:rsid w:val="009330E5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D299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D299E"/>
    <w:rPr>
      <w:rFonts w:ascii="Tahoma" w:eastAsia="Times New Roman" w:hAnsi="Tahoma" w:cs="Tahoma"/>
      <w:sz w:val="16"/>
      <w:szCs w:val="16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FE435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E435C"/>
    <w:rPr>
      <w:rFonts w:ascii="Times New Roman" w:eastAsia="Times New Roman" w:hAnsi="Times New Roman" w:cs="Times New Roman"/>
      <w:sz w:val="32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FE435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E435C"/>
    <w:rPr>
      <w:rFonts w:ascii="Times New Roman" w:eastAsia="Times New Roman" w:hAnsi="Times New Roman" w:cs="Times New Roman"/>
      <w:sz w:val="32"/>
      <w:szCs w:val="20"/>
      <w:lang w:eastAsia="cs-CZ"/>
    </w:rPr>
  </w:style>
  <w:style w:type="character" w:styleId="Vrazn">
    <w:name w:val="Strong"/>
    <w:basedOn w:val="Predvolenpsmoodseku"/>
    <w:uiPriority w:val="22"/>
    <w:qFormat/>
    <w:rsid w:val="009C2B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6D320-3D0E-4171-AC7F-B9787A1DD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VEREŠOVÁ Ester</cp:lastModifiedBy>
  <cp:revision>4</cp:revision>
  <cp:lastPrinted>2025-11-07T09:16:00Z</cp:lastPrinted>
  <dcterms:created xsi:type="dcterms:W3CDTF">2025-11-07T07:22:00Z</dcterms:created>
  <dcterms:modified xsi:type="dcterms:W3CDTF">2025-11-07T09:18:00Z</dcterms:modified>
</cp:coreProperties>
</file>